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97" w:rsidRPr="002F20A2" w:rsidRDefault="009D4697" w:rsidP="00CA3E05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1B50A2" w:rsidRDefault="001B50A2" w:rsidP="002438EB">
      <w:pPr>
        <w:jc w:val="left"/>
        <w:rPr>
          <w:rFonts w:ascii="TH SarabunIT๙" w:hAnsi="TH SarabunIT๙" w:cs="TH SarabunIT๙"/>
          <w:b/>
          <w:bCs/>
          <w:sz w:val="32"/>
          <w:szCs w:val="32"/>
        </w:rPr>
      </w:pPr>
    </w:p>
    <w:p w:rsidR="00370595" w:rsidRPr="00D469E3" w:rsidRDefault="00466865" w:rsidP="00CA3E0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4939030</wp:posOffset>
                </wp:positionH>
                <wp:positionV relativeFrom="paragraph">
                  <wp:posOffset>-411480</wp:posOffset>
                </wp:positionV>
                <wp:extent cx="954405" cy="330835"/>
                <wp:effectExtent l="0" t="0" r="17145" b="1270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167" w:rsidRPr="002438EB" w:rsidRDefault="00262167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2438EB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2438E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ตก. </w:t>
                            </w:r>
                            <w:r w:rsidRPr="002438E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88.9pt;margin-top:-32.4pt;width:75.15pt;height:26.0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66gIgIAAE8EAAAOAAAAZHJzL2Uyb0RvYy54bWysVNtu2zAMfR+wfxD0vti5dakRp+jSZRjQ&#10;XYB2H0DLsi1Mt0lK7O7rS8lJmm1vxfwgUCJ1eHhIeX0zKEkO3HlhdEmnk5wSrpmphW5L+uNx925F&#10;iQ+ga5BG85I+cU9vNm/frHtb8JnpjKy5IwiifdHbknYh2CLLPOu4Aj8xlmt0NsYpCLh1bVY76BFd&#10;yWyW51dZb1xtnWHcezy9G510k/CbhrPwrWk8D0SWFLmFtLq0VnHNNmsoWge2E+xIA17BQoHQmPQM&#10;dQcByN6Jf6CUYM5404QJMyozTSMYTzVgNdP8r2oeOrA81YLieHuWyf8/WPb18N0RUZd0SYkGhS16&#10;5EMgH8xArqI6vfUFBj1YDAsDHmOXU6Xe3hv20xNtth3olt86Z/qOQ43spvFmdnF1xPERpOq/mBrT&#10;wD6YBDQ0TkXpUAyC6Nilp3NnIhWGh9fLxSJHhgxd83m+mi9TBihOl63z4RM3ikSjpA4bn8DhcO9D&#10;JAPFKSTm8kaKeiekTBvXVlvpyAFwSHbpO6L/ESY16SOT2XKs/xUQSgScdilUSVd5/GIeKKJqH3Wd&#10;7ABCjjZSlvooY1Ru1DAM1YCBUdvK1E8oqDPjVOMrRKMz7jclPU50Sf2vPThOifyssSnXU9QQn0Da&#10;LJbvZ7hxl57q0gOaIVRJAyWjuQ3js9lbJ9oOM53G4BYbuRNJ5BdWR944tUn74wuLz+Jyn6Je/gOb&#10;ZwAAAP//AwBQSwMEFAAGAAgAAAAhAHn6xHTjAAAACwEAAA8AAABkcnMvZG93bnJldi54bWxMj09L&#10;w0AQxe+C32EZwVu7myBJG7MpIgp6KKXVUrxtN2OSun9CdtPGb+940tvMm8d7vylXkzXsjEPovJOQ&#10;zAUwdNrXnWskvL89zxbAQlSuVsY7lPCNAVbV9VWpitpf3BbPu9gwCnGhUBLaGPuC86BbtCrMfY+O&#10;bp9+sCrSOjS8HtSFwq3hqRAZt6pz1NCqHh9b1F+70Up40v3LcvNhToeN3otsFOvXk19LeXszPdwD&#10;izjFPzP84hM6VMR09KOrAzMS8jwn9Chhlt3RQI5lukiAHUlJ0hx4VfL/P1Q/AAAA//8DAFBLAQIt&#10;ABQABgAIAAAAIQC2gziS/gAAAOEBAAATAAAAAAAAAAAAAAAAAAAAAABbQ29udGVudF9UeXBlc10u&#10;eG1sUEsBAi0AFAAGAAgAAAAhADj9If/WAAAAlAEAAAsAAAAAAAAAAAAAAAAALwEAAF9yZWxzLy5y&#10;ZWxzUEsBAi0AFAAGAAgAAAAhAJNDrqAiAgAATwQAAA4AAAAAAAAAAAAAAAAALgIAAGRycy9lMm9E&#10;b2MueG1sUEsBAi0AFAAGAAgAAAAhAHn6xHTjAAAACwEAAA8AAAAAAAAAAAAAAAAAfAQAAGRycy9k&#10;b3ducmV2LnhtbFBLBQYAAAAABAAEAPMAAACMBQAAAAA=&#10;" strokecolor="white">
                <v:textbox style="mso-fit-shape-to-text:t">
                  <w:txbxContent>
                    <w:p w:rsidR="00262167" w:rsidRPr="002438EB" w:rsidRDefault="00262167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2438EB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2438E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ตก. </w:t>
                      </w:r>
                      <w:r w:rsidRPr="002438EB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43D31"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แบบ</w:t>
      </w:r>
      <w:r w:rsidR="00E94ED4"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รายงานการตรวจราชการ</w:t>
      </w:r>
      <w:r w:rsidR="00817560"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ระดับจังหวัด</w:t>
      </w:r>
      <w:r w:rsidR="005E46F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ปีงบประมาณ พ.ศ. 25</w:t>
      </w:r>
      <w:r w:rsidR="005E46F1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="00513DC0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</w:p>
    <w:p w:rsidR="00A04B25" w:rsidRPr="00A04B25" w:rsidRDefault="00A04B25" w:rsidP="00A04B25">
      <w:pPr>
        <w:spacing w:after="80"/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 w:rsidRPr="00A04B25">
        <w:rPr>
          <w:rFonts w:ascii="TH SarabunIT๙" w:hAnsi="TH SarabunIT๙" w:cs="TH SarabunIT๙"/>
          <w:b/>
          <w:bCs/>
          <w:sz w:val="34"/>
          <w:szCs w:val="34"/>
          <w:cs/>
        </w:rPr>
        <w:t>คณะที่ 2 การพัฒนาระบบบริการ</w:t>
      </w:r>
      <w:r w:rsidRPr="00A04B25">
        <w:rPr>
          <w:rFonts w:ascii="TH SarabunIT๙" w:hAnsi="TH SarabunIT๙" w:cs="TH SarabunIT๙"/>
          <w:b/>
          <w:bCs/>
          <w:sz w:val="34"/>
          <w:szCs w:val="34"/>
        </w:rPr>
        <w:t xml:space="preserve"> Service Excellence</w:t>
      </w:r>
    </w:p>
    <w:p w:rsidR="002B5DA9" w:rsidRPr="00A04B25" w:rsidRDefault="00A04B25" w:rsidP="002B5DA9">
      <w:pPr>
        <w:spacing w:after="80"/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 w:rsidRPr="00A04B25">
        <w:rPr>
          <w:rFonts w:ascii="TH SarabunIT๙" w:hAnsi="TH SarabunIT๙" w:cs="TH SarabunIT๙"/>
          <w:b/>
          <w:bCs/>
          <w:sz w:val="34"/>
          <w:szCs w:val="34"/>
          <w:cs/>
        </w:rPr>
        <w:t xml:space="preserve">หัวข้อ การพัฒนาระบบบริการให้มีการใช้ยาอย่างสมเหตุผล </w:t>
      </w:r>
      <w:r w:rsidRPr="00A04B25">
        <w:rPr>
          <w:rFonts w:ascii="TH SarabunIT๙" w:hAnsi="TH SarabunIT๙" w:cs="TH SarabunIT๙"/>
          <w:b/>
          <w:bCs/>
          <w:sz w:val="34"/>
          <w:szCs w:val="34"/>
        </w:rPr>
        <w:t>(Service Plan : RDU)</w:t>
      </w:r>
    </w:p>
    <w:p w:rsidR="007238F2" w:rsidRDefault="00C92579" w:rsidP="00CA3E0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จังห</w:t>
      </w:r>
      <w:r w:rsidR="002438EB">
        <w:rPr>
          <w:rFonts w:ascii="TH SarabunIT๙" w:hAnsi="TH SarabunIT๙" w:cs="TH SarabunIT๙"/>
          <w:b/>
          <w:bCs/>
          <w:sz w:val="32"/>
          <w:szCs w:val="32"/>
          <w:cs/>
        </w:rPr>
        <w:t>วัด</w:t>
      </w:r>
      <w:r w:rsidR="005D320D">
        <w:rPr>
          <w:rFonts w:ascii="TH SarabunIT๙" w:hAnsi="TH SarabunIT๙" w:cs="TH SarabunIT๙" w:hint="cs"/>
          <w:b/>
          <w:bCs/>
          <w:sz w:val="32"/>
          <w:szCs w:val="32"/>
          <w:cs/>
        </w:rPr>
        <w:t>นครนายก</w:t>
      </w:r>
      <w:r w:rsidR="007238F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276F4"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เขตสุขภาพที่</w:t>
      </w:r>
      <w:r w:rsidR="00E0373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4</w:t>
      </w:r>
      <w:r w:rsidR="007238F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0276F4" w:rsidRDefault="002B5DA9" w:rsidP="00CA3E0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รอบที่</w:t>
      </w:r>
      <w:r w:rsidR="00E0373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40BDF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="00E0373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92FB6"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ตรวจราชการวันที่</w:t>
      </w:r>
      <w:r w:rsidR="007238F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40BDF">
        <w:rPr>
          <w:rFonts w:ascii="TH SarabunIT๙" w:hAnsi="TH SarabunIT๙" w:cs="TH SarabunIT๙" w:hint="cs"/>
          <w:b/>
          <w:bCs/>
          <w:sz w:val="32"/>
          <w:szCs w:val="32"/>
          <w:cs/>
        </w:rPr>
        <w:t>4-6 กรกฎาคม</w:t>
      </w:r>
      <w:r w:rsidR="007238F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256</w:t>
      </w:r>
      <w:r w:rsidR="007238F2">
        <w:rPr>
          <w:rFonts w:ascii="TH SarabunIT๙" w:hAnsi="TH SarabunIT๙" w:cs="TH SarabunIT๙"/>
          <w:b/>
          <w:bCs/>
          <w:sz w:val="32"/>
          <w:szCs w:val="32"/>
        </w:rPr>
        <w:t>1</w:t>
      </w:r>
    </w:p>
    <w:p w:rsidR="00271485" w:rsidRPr="00D469E3" w:rsidRDefault="00271485" w:rsidP="00CA3E05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A04B25" w:rsidRDefault="00CA3E05" w:rsidP="00525085">
      <w:pPr>
        <w:pStyle w:val="a4"/>
        <w:numPr>
          <w:ilvl w:val="0"/>
          <w:numId w:val="1"/>
        </w:numPr>
        <w:ind w:left="240" w:hanging="240"/>
        <w:rPr>
          <w:rFonts w:ascii="TH SarabunIT๙" w:hAnsi="TH SarabunIT๙" w:cs="TH SarabunIT๙"/>
          <w:spacing w:val="-6"/>
          <w:sz w:val="32"/>
          <w:szCs w:val="32"/>
        </w:rPr>
      </w:pP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ประเด็นการตรวจราชการ</w:t>
      </w:r>
      <w:r w:rsidR="00A04B25" w:rsidRPr="00A04B25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A04B25" w:rsidRPr="005D320D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การพัฒนาระบบบริการให้มีการใช้ยาอย่างสมเหตุผล </w:t>
      </w:r>
      <w:r w:rsidR="00A04B25" w:rsidRPr="005D320D">
        <w:rPr>
          <w:rFonts w:ascii="TH SarabunIT๙" w:hAnsi="TH SarabunIT๙" w:cs="TH SarabunIT๙"/>
          <w:b/>
          <w:bCs/>
          <w:spacing w:val="-6"/>
          <w:sz w:val="32"/>
          <w:szCs w:val="32"/>
        </w:rPr>
        <w:t>(Service Plan : RDU)</w:t>
      </w:r>
    </w:p>
    <w:p w:rsidR="00271485" w:rsidRPr="005D320D" w:rsidRDefault="00271485" w:rsidP="00271485">
      <w:pPr>
        <w:pStyle w:val="a4"/>
        <w:ind w:left="240"/>
        <w:rPr>
          <w:rFonts w:ascii="TH SarabunIT๙" w:hAnsi="TH SarabunIT๙" w:cs="TH SarabunIT๙"/>
          <w:spacing w:val="-6"/>
          <w:sz w:val="32"/>
          <w:szCs w:val="32"/>
        </w:rPr>
      </w:pPr>
    </w:p>
    <w:p w:rsidR="00251203" w:rsidRPr="00A04B25" w:rsidRDefault="00251203" w:rsidP="002438EB">
      <w:pPr>
        <w:pStyle w:val="a4"/>
        <w:ind w:left="240"/>
        <w:rPr>
          <w:rFonts w:ascii="TH SarabunIT๙" w:hAnsi="TH SarabunIT๙" w:cs="TH SarabunIT๙"/>
          <w:sz w:val="14"/>
          <w:szCs w:val="14"/>
        </w:rPr>
      </w:pPr>
    </w:p>
    <w:p w:rsidR="007238F2" w:rsidRPr="007238F2" w:rsidRDefault="00793922" w:rsidP="00D25E3B">
      <w:pPr>
        <w:pStyle w:val="a4"/>
        <w:numPr>
          <w:ilvl w:val="0"/>
          <w:numId w:val="1"/>
        </w:numPr>
        <w:ind w:left="284" w:hanging="284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สถานการณ์</w:t>
      </w:r>
      <w:r w:rsidR="007238F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69574F" w:rsidRPr="00D25E3B" w:rsidRDefault="0038693C" w:rsidP="007238F2">
      <w:pPr>
        <w:pStyle w:val="a4"/>
        <w:ind w:left="284" w:firstLine="436"/>
        <w:rPr>
          <w:rFonts w:ascii="TH SarabunIT๙" w:hAnsi="TH SarabunIT๙" w:cs="TH SarabunIT๙"/>
          <w:b/>
          <w:bCs/>
          <w:sz w:val="32"/>
          <w:szCs w:val="32"/>
        </w:rPr>
      </w:pPr>
      <w:r w:rsidRPr="00D25E3B">
        <w:rPr>
          <w:rFonts w:ascii="TH SarabunIT๙" w:hAnsi="TH SarabunIT๙" w:cs="TH SarabunIT๙" w:hint="cs"/>
          <w:sz w:val="32"/>
          <w:szCs w:val="32"/>
          <w:cs/>
        </w:rPr>
        <w:t>จังหวัด</w:t>
      </w:r>
      <w:r w:rsidR="005D320D" w:rsidRPr="00D25E3B">
        <w:rPr>
          <w:rFonts w:ascii="TH SarabunIT๙" w:hAnsi="TH SarabunIT๙" w:cs="TH SarabunIT๙" w:hint="cs"/>
          <w:sz w:val="32"/>
          <w:szCs w:val="32"/>
          <w:cs/>
        </w:rPr>
        <w:t>นครนายก</w:t>
      </w:r>
      <w:r w:rsidR="00D25E3B" w:rsidRPr="007238F2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="0069574F" w:rsidRPr="00D25E3B">
        <w:rPr>
          <w:rFonts w:ascii="TH SarabunIT๙" w:hAnsi="TH SarabunIT๙" w:cs="TH SarabunIT๙" w:hint="cs"/>
          <w:sz w:val="32"/>
          <w:szCs w:val="32"/>
          <w:cs/>
        </w:rPr>
        <w:t>หน่วยบริการในสังกัดกระทรวงสาธารณสุข</w:t>
      </w:r>
      <w:r w:rsidR="00D25E3B">
        <w:rPr>
          <w:rFonts w:ascii="TH SarabunIT๙" w:hAnsi="TH SarabunIT๙" w:cs="TH SarabunIT๙" w:hint="cs"/>
          <w:sz w:val="32"/>
          <w:szCs w:val="32"/>
          <w:cs/>
        </w:rPr>
        <w:t xml:space="preserve"> จำนวน 60 แห่ง </w:t>
      </w:r>
      <w:r w:rsidR="0069574F" w:rsidRPr="00D25E3B">
        <w:rPr>
          <w:rFonts w:ascii="TH SarabunIT๙" w:hAnsi="TH SarabunIT๙" w:cs="TH SarabunIT๙" w:hint="cs"/>
          <w:sz w:val="32"/>
          <w:szCs w:val="32"/>
          <w:cs/>
        </w:rPr>
        <w:t xml:space="preserve">ดังนี้ </w:t>
      </w:r>
    </w:p>
    <w:p w:rsidR="0069574F" w:rsidRDefault="00D25E3B" w:rsidP="00DC7D52">
      <w:pPr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9574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38693C">
        <w:rPr>
          <w:rFonts w:ascii="TH SarabunIT๙" w:hAnsi="TH SarabunIT๙" w:cs="TH SarabunIT๙" w:hint="cs"/>
          <w:sz w:val="32"/>
          <w:szCs w:val="32"/>
          <w:cs/>
        </w:rPr>
        <w:t>โรงพยาบาลทั่วไประดับ</w:t>
      </w:r>
      <w:r w:rsidR="00DD63C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D3793">
        <w:rPr>
          <w:rFonts w:ascii="TH SarabunIT๙" w:hAnsi="TH SarabunIT๙" w:cs="TH SarabunIT๙"/>
          <w:sz w:val="32"/>
          <w:szCs w:val="32"/>
        </w:rPr>
        <w:t xml:space="preserve">S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ED3793">
        <w:rPr>
          <w:rFonts w:ascii="TH SarabunIT๙" w:hAnsi="TH SarabunIT๙" w:cs="TH SarabunIT๙" w:hint="cs"/>
          <w:sz w:val="32"/>
          <w:szCs w:val="32"/>
          <w:cs/>
        </w:rPr>
        <w:t>1</w:t>
      </w:r>
      <w:r w:rsidR="0038693C">
        <w:rPr>
          <w:rFonts w:ascii="TH SarabunIT๙" w:hAnsi="TH SarabunIT๙" w:cs="TH SarabunIT๙" w:hint="cs"/>
          <w:sz w:val="32"/>
          <w:szCs w:val="32"/>
          <w:cs/>
        </w:rPr>
        <w:t xml:space="preserve"> แห่ง </w:t>
      </w:r>
    </w:p>
    <w:p w:rsidR="0069574F" w:rsidRDefault="00D25E3B" w:rsidP="00DC7D52">
      <w:pPr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9574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38693C">
        <w:rPr>
          <w:rFonts w:ascii="TH SarabunIT๙" w:hAnsi="TH SarabunIT๙" w:cs="TH SarabunIT๙" w:hint="cs"/>
          <w:sz w:val="32"/>
          <w:szCs w:val="32"/>
          <w:cs/>
        </w:rPr>
        <w:t xml:space="preserve">โรงพยาบาลชุมชนระดับ </w:t>
      </w:r>
      <w:r w:rsidR="0038693C">
        <w:rPr>
          <w:rFonts w:ascii="TH SarabunIT๙" w:hAnsi="TH SarabunIT๙" w:cs="TH SarabunIT๙"/>
          <w:sz w:val="32"/>
          <w:szCs w:val="32"/>
        </w:rPr>
        <w:t>F</w:t>
      </w:r>
      <w:r w:rsidR="005D320D">
        <w:rPr>
          <w:rFonts w:ascii="TH SarabunIT๙" w:hAnsi="TH SarabunIT๙" w:cs="TH SarabunIT๙"/>
          <w:sz w:val="32"/>
          <w:szCs w:val="32"/>
        </w:rPr>
        <w:t>2</w:t>
      </w:r>
      <w:r w:rsidR="00DD63C2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5D320D">
        <w:rPr>
          <w:rFonts w:ascii="TH SarabunIT๙" w:hAnsi="TH SarabunIT๙" w:cs="TH SarabunIT๙" w:hint="cs"/>
          <w:sz w:val="32"/>
          <w:szCs w:val="32"/>
          <w:cs/>
        </w:rPr>
        <w:t>2</w:t>
      </w:r>
      <w:r w:rsidR="0038693C">
        <w:rPr>
          <w:rFonts w:ascii="TH SarabunIT๙" w:hAnsi="TH SarabunIT๙" w:cs="TH SarabunIT๙" w:hint="cs"/>
          <w:sz w:val="32"/>
          <w:szCs w:val="32"/>
          <w:cs/>
        </w:rPr>
        <w:t xml:space="preserve"> แห่ง </w:t>
      </w:r>
    </w:p>
    <w:p w:rsidR="0069574F" w:rsidRDefault="00D25E3B" w:rsidP="00DC7D52">
      <w:pPr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9574F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38693C">
        <w:rPr>
          <w:rFonts w:ascii="TH SarabunIT๙" w:hAnsi="TH SarabunIT๙" w:cs="TH SarabunIT๙" w:hint="cs"/>
          <w:sz w:val="32"/>
          <w:szCs w:val="32"/>
          <w:cs/>
        </w:rPr>
        <w:t xml:space="preserve">โรงพยาบาลชุมชนระดับ </w:t>
      </w:r>
      <w:r w:rsidR="0038693C">
        <w:rPr>
          <w:rFonts w:ascii="TH SarabunIT๙" w:hAnsi="TH SarabunIT๙" w:cs="TH SarabunIT๙"/>
          <w:sz w:val="32"/>
          <w:szCs w:val="32"/>
        </w:rPr>
        <w:t>F</w:t>
      </w:r>
      <w:r w:rsidR="005D320D">
        <w:rPr>
          <w:rFonts w:ascii="TH SarabunIT๙" w:hAnsi="TH SarabunIT๙" w:cs="TH SarabunIT๙"/>
          <w:sz w:val="32"/>
          <w:szCs w:val="32"/>
        </w:rPr>
        <w:t>3</w:t>
      </w:r>
      <w:r w:rsidR="00DD63C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38693C">
        <w:rPr>
          <w:rFonts w:ascii="TH SarabunIT๙" w:hAnsi="TH SarabunIT๙" w:cs="TH SarabunIT๙" w:hint="cs"/>
          <w:sz w:val="32"/>
          <w:szCs w:val="32"/>
          <w:cs/>
        </w:rPr>
        <w:t xml:space="preserve">1 </w:t>
      </w:r>
      <w:r w:rsidR="00ED3793">
        <w:rPr>
          <w:rFonts w:ascii="TH SarabunIT๙" w:hAnsi="TH SarabunIT๙" w:cs="TH SarabunIT๙" w:hint="cs"/>
          <w:sz w:val="32"/>
          <w:szCs w:val="32"/>
          <w:cs/>
        </w:rPr>
        <w:t xml:space="preserve">แห่ง </w:t>
      </w:r>
    </w:p>
    <w:p w:rsidR="00D25E3B" w:rsidRDefault="00D25E3B" w:rsidP="00DC7D52">
      <w:pPr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9574F">
        <w:rPr>
          <w:rFonts w:ascii="TH SarabunIT๙" w:hAnsi="TH SarabunIT๙" w:cs="TH SarabunIT๙" w:hint="cs"/>
          <w:sz w:val="32"/>
          <w:szCs w:val="32"/>
          <w:cs/>
        </w:rPr>
        <w:t>- โ</w:t>
      </w:r>
      <w:r w:rsidR="00ED3793">
        <w:rPr>
          <w:rFonts w:ascii="TH SarabunIT๙" w:hAnsi="TH SarabunIT๙" w:cs="TH SarabunIT๙" w:hint="cs"/>
          <w:sz w:val="32"/>
          <w:szCs w:val="32"/>
          <w:cs/>
        </w:rPr>
        <w:t>ร</w:t>
      </w:r>
      <w:r w:rsidR="0069574F">
        <w:rPr>
          <w:rFonts w:ascii="TH SarabunIT๙" w:hAnsi="TH SarabunIT๙" w:cs="TH SarabunIT๙" w:hint="cs"/>
          <w:sz w:val="32"/>
          <w:szCs w:val="32"/>
          <w:cs/>
        </w:rPr>
        <w:t>ง</w:t>
      </w:r>
      <w:r w:rsidR="00ED3793">
        <w:rPr>
          <w:rFonts w:ascii="TH SarabunIT๙" w:hAnsi="TH SarabunIT๙" w:cs="TH SarabunIT๙" w:hint="cs"/>
          <w:sz w:val="32"/>
          <w:szCs w:val="32"/>
          <w:cs/>
        </w:rPr>
        <w:t>พ</w:t>
      </w:r>
      <w:r w:rsidR="0069574F">
        <w:rPr>
          <w:rFonts w:ascii="TH SarabunIT๙" w:hAnsi="TH SarabunIT๙" w:cs="TH SarabunIT๙" w:hint="cs"/>
          <w:sz w:val="32"/>
          <w:szCs w:val="32"/>
          <w:cs/>
        </w:rPr>
        <w:t>ยาบาล</w:t>
      </w:r>
      <w:r w:rsidR="00ED3793">
        <w:rPr>
          <w:rFonts w:ascii="TH SarabunIT๙" w:hAnsi="TH SarabunIT๙" w:cs="TH SarabunIT๙" w:hint="cs"/>
          <w:sz w:val="32"/>
          <w:szCs w:val="32"/>
          <w:cs/>
        </w:rPr>
        <w:t>ส</w:t>
      </w:r>
      <w:r w:rsidR="0069574F">
        <w:rPr>
          <w:rFonts w:ascii="TH SarabunIT๙" w:hAnsi="TH SarabunIT๙" w:cs="TH SarabunIT๙" w:hint="cs"/>
          <w:sz w:val="32"/>
          <w:szCs w:val="32"/>
          <w:cs/>
        </w:rPr>
        <w:t>่งเสริมสุขภาพ</w:t>
      </w:r>
      <w:r w:rsidR="00ED3793">
        <w:rPr>
          <w:rFonts w:ascii="TH SarabunIT๙" w:hAnsi="TH SarabunIT๙" w:cs="TH SarabunIT๙" w:hint="cs"/>
          <w:sz w:val="32"/>
          <w:szCs w:val="32"/>
          <w:cs/>
        </w:rPr>
        <w:t>ต</w:t>
      </w:r>
      <w:r w:rsidR="0069574F">
        <w:rPr>
          <w:rFonts w:ascii="TH SarabunIT๙" w:hAnsi="TH SarabunIT๙" w:cs="TH SarabunIT๙" w:hint="cs"/>
          <w:sz w:val="32"/>
          <w:szCs w:val="32"/>
          <w:cs/>
        </w:rPr>
        <w:t>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5D320D">
        <w:rPr>
          <w:rFonts w:ascii="TH SarabunIT๙" w:hAnsi="TH SarabunIT๙" w:cs="TH SarabunIT๙"/>
          <w:sz w:val="32"/>
          <w:szCs w:val="32"/>
        </w:rPr>
        <w:t>56</w:t>
      </w:r>
      <w:r w:rsidR="0038693C">
        <w:rPr>
          <w:rFonts w:ascii="TH SarabunIT๙" w:hAnsi="TH SarabunIT๙" w:cs="TH SarabunIT๙" w:hint="cs"/>
          <w:sz w:val="32"/>
          <w:szCs w:val="32"/>
          <w:cs/>
        </w:rPr>
        <w:t xml:space="preserve"> แห่ง </w:t>
      </w:r>
    </w:p>
    <w:p w:rsidR="00D25E3B" w:rsidRDefault="00D25E3B" w:rsidP="00DC7D52">
      <w:pPr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238F2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และมีหน่วยบริการนอกสังกัดกระทรวงสาธารณสุขจำนวน 2 แห่ง คือ</w:t>
      </w:r>
    </w:p>
    <w:p w:rsidR="00D25E3B" w:rsidRDefault="00D25E3B" w:rsidP="00DC7D52">
      <w:pPr>
        <w:ind w:left="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โรงพยาบาลโรงเรียนนายร้อยพระจุลจอมเกล้า </w:t>
      </w:r>
    </w:p>
    <w:p w:rsidR="007238F2" w:rsidRDefault="00D25E3B" w:rsidP="00D25E3B">
      <w:pPr>
        <w:pStyle w:val="3"/>
        <w:shd w:val="clear" w:color="auto" w:fill="FFFFFF"/>
        <w:spacing w:before="0" w:beforeAutospacing="0" w:after="0" w:afterAutospacing="0"/>
        <w:rPr>
          <w:rFonts w:ascii="TH SarabunPSK" w:hAnsi="TH SarabunPSK" w:cs="TH SarabunPSK"/>
          <w:b w:val="0"/>
          <w:bCs w:val="0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D25E3B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- </w:t>
      </w:r>
      <w:hyperlink r:id="rId9" w:history="1">
        <w:r w:rsidRPr="00D25E3B">
          <w:rPr>
            <w:rFonts w:ascii="TH SarabunPSK" w:hAnsi="TH SarabunPSK" w:cs="TH SarabunPSK"/>
            <w:b w:val="0"/>
            <w:bCs w:val="0"/>
            <w:color w:val="000000" w:themeColor="text1"/>
            <w:sz w:val="32"/>
            <w:szCs w:val="32"/>
            <w:cs/>
          </w:rPr>
          <w:t>ศูนย์การแพทย์สมเด็จพระเทพรัตนราชสุดาฯ สยามบรมราชกุมารี</w:t>
        </w:r>
      </w:hyperlink>
    </w:p>
    <w:p w:rsidR="007238F2" w:rsidRPr="007238F2" w:rsidRDefault="007238F2" w:rsidP="00D25E3B">
      <w:pPr>
        <w:pStyle w:val="3"/>
        <w:shd w:val="clear" w:color="auto" w:fill="FFFFFF"/>
        <w:spacing w:before="0" w:beforeAutospacing="0" w:after="0" w:afterAutospacing="0"/>
        <w:rPr>
          <w:rFonts w:ascii="TH SarabunPSK" w:hAnsi="TH SarabunPSK" w:cs="TH SarabunPSK"/>
          <w:b w:val="0"/>
          <w:bCs w:val="0"/>
          <w:color w:val="000000" w:themeColor="text1"/>
          <w:sz w:val="32"/>
          <w:szCs w:val="32"/>
        </w:rPr>
      </w:pPr>
    </w:p>
    <w:p w:rsidR="007238F2" w:rsidRPr="00F379C3" w:rsidRDefault="007238F2" w:rsidP="007238F2">
      <w:pPr>
        <w:ind w:left="284" w:firstLine="436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ขับเคลื่อนนโยบายการใช้ยาสมเหตุสมผลโดยนายแพทย์สาธารณสุขจังหวัดได้กำหนดเป็นเข็มมุ่งของจังหวัดนครนายก และมีการแต่งตั้งคณะกรรมการพัฒนาระบบบริการสุขภาพ (</w:t>
      </w:r>
      <w:r>
        <w:rPr>
          <w:rFonts w:ascii="TH SarabunIT๙" w:hAnsi="TH SarabunIT๙" w:cs="TH SarabunIT๙"/>
          <w:sz w:val="32"/>
          <w:szCs w:val="32"/>
        </w:rPr>
        <w:t xml:space="preserve">Service plan) </w:t>
      </w:r>
      <w:r>
        <w:rPr>
          <w:rFonts w:ascii="TH SarabunIT๙" w:hAnsi="TH SarabunIT๙" w:cs="TH SarabunIT๙" w:hint="cs"/>
          <w:sz w:val="32"/>
          <w:szCs w:val="32"/>
          <w:cs/>
        </w:rPr>
        <w:t>ให้มีการใช้ยาอย่างสมเหตุผล (</w:t>
      </w:r>
      <w:r>
        <w:rPr>
          <w:rFonts w:ascii="TH SarabunIT๙" w:hAnsi="TH SarabunIT๙" w:cs="TH SarabunIT๙"/>
          <w:sz w:val="32"/>
          <w:szCs w:val="32"/>
        </w:rPr>
        <w:t xml:space="preserve">Rational Drug Use Hospital)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เพื่อร่วมกันหารือกำหนดเป้าหมาย วางแนวทางปฏิบัติงานเรื่องการใช้ยาสมเหตุสมผลในทุกระดับของหน่วยบริการรวมไปถึงในระดับชุมชน ให้เกิดการขับเคลื่อนงานอย่างรวดเร็วและเป็นไปในทิศทางเดียวกัน จากนั้นกลุ่มงานคุ้มครองผู้บริโภคและเภสัชสาธารณสุขร่วมกับโรงพยาบาลนครนายกได้รับนโยบายจากคณะกรรมการฯ มาดำเนินการจัดพิธีลงนามบันทึกความร่วมมือข้อตกลง (</w:t>
      </w:r>
      <w:r>
        <w:rPr>
          <w:rFonts w:ascii="TH SarabunIT๙" w:hAnsi="TH SarabunIT๙" w:cs="TH SarabunIT๙"/>
          <w:sz w:val="32"/>
          <w:szCs w:val="32"/>
        </w:rPr>
        <w:t>MOU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และจัดอบรมตาม </w:t>
      </w:r>
      <w:r>
        <w:rPr>
          <w:rFonts w:ascii="TH SarabunIT๙" w:hAnsi="TH SarabunIT๙" w:cs="TH SarabunIT๙"/>
          <w:sz w:val="32"/>
          <w:szCs w:val="32"/>
        </w:rPr>
        <w:t>“</w:t>
      </w:r>
      <w:r>
        <w:rPr>
          <w:rFonts w:ascii="TH SarabunIT๙" w:hAnsi="TH SarabunIT๙" w:cs="TH SarabunIT๙" w:hint="cs"/>
          <w:sz w:val="32"/>
          <w:szCs w:val="32"/>
          <w:cs/>
        </w:rPr>
        <w:t>โครงการส่งเสริม</w:t>
      </w:r>
      <w:r w:rsidRPr="00F479A4">
        <w:rPr>
          <w:rFonts w:ascii="TH SarabunIT๙" w:hAnsi="TH SarabunIT๙" w:cs="TH SarabunIT๙"/>
          <w:sz w:val="32"/>
          <w:szCs w:val="32"/>
          <w:cs/>
        </w:rPr>
        <w:t>การใช้ยาอย่างสมเหตุผล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F479A4">
        <w:rPr>
          <w:rFonts w:ascii="TH SarabunIT๙" w:hAnsi="TH SarabunIT๙" w:cs="TH SarabunIT๙"/>
          <w:sz w:val="32"/>
          <w:szCs w:val="32"/>
          <w:cs/>
        </w:rPr>
        <w:t>โรงพยาบาลส่งเสริมสุขภาพตำบล</w:t>
      </w:r>
      <w:r>
        <w:rPr>
          <w:rFonts w:ascii="TH SarabunIT๙" w:hAnsi="TH SarabunIT๙" w:cs="TH SarabunIT๙" w:hint="cs"/>
          <w:sz w:val="32"/>
          <w:szCs w:val="32"/>
          <w:cs/>
        </w:rPr>
        <w:t>จังหวัดนครนายก</w:t>
      </w:r>
      <w:r>
        <w:rPr>
          <w:rFonts w:ascii="TH SarabunIT๙" w:hAnsi="TH SarabunIT๙" w:cs="TH SarabunIT๙"/>
          <w:sz w:val="32"/>
          <w:szCs w:val="32"/>
        </w:rPr>
        <w:t>”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มีการกำกับติดตามงานโดยให้นำเสนอผลการดำเนินงานในที่</w:t>
      </w:r>
      <w:r w:rsidRPr="0069574F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ประชุม</w:t>
      </w:r>
      <w:r w:rsidRPr="0069574F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คณะกรรมการประสานงานสาธารณสุข</w:t>
      </w:r>
      <w:r w:rsidRPr="0069574F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ระดับจังหวัด (</w:t>
      </w:r>
      <w:proofErr w:type="spellStart"/>
      <w:r w:rsidRPr="0069574F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คป</w:t>
      </w:r>
      <w:proofErr w:type="spellEnd"/>
      <w:r w:rsidRPr="0069574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สจ.)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เพื่อให้ผู้บริหารทราบและนำข้อมูลไปขับเคลื่อนกิจกรรมอื่นๆ ในหน่วยบริการที่รับผิดชอบตลอดปี </w:t>
      </w:r>
      <w:r>
        <w:rPr>
          <w:rFonts w:ascii="TH SarabunIT๙" w:hAnsi="TH SarabunIT๙" w:cs="TH SarabunIT๙"/>
          <w:sz w:val="32"/>
          <w:szCs w:val="32"/>
        </w:rPr>
        <w:t xml:space="preserve">2560 </w:t>
      </w:r>
      <w:r>
        <w:rPr>
          <w:rFonts w:ascii="TH SarabunIT๙" w:hAnsi="TH SarabunIT๙" w:cs="TH SarabunIT๙" w:hint="cs"/>
          <w:sz w:val="32"/>
          <w:szCs w:val="32"/>
          <w:cs/>
        </w:rPr>
        <w:t>ที่ผ่านมา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จนถึงปัจจุบัน </w:t>
      </w:r>
    </w:p>
    <w:p w:rsidR="005D320D" w:rsidRDefault="005D320D" w:rsidP="0069574F">
      <w:pPr>
        <w:pStyle w:val="a4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271485" w:rsidRDefault="00271485" w:rsidP="0069574F">
      <w:pPr>
        <w:pStyle w:val="a4"/>
        <w:ind w:left="0"/>
        <w:rPr>
          <w:rFonts w:ascii="TH SarabunIT๙" w:hAnsi="TH SarabunIT๙" w:cs="TH SarabunIT๙"/>
          <w:sz w:val="32"/>
          <w:szCs w:val="32"/>
        </w:rPr>
      </w:pPr>
    </w:p>
    <w:p w:rsidR="00271485" w:rsidRDefault="00271485" w:rsidP="0069574F">
      <w:pPr>
        <w:pStyle w:val="a4"/>
        <w:ind w:left="0"/>
        <w:rPr>
          <w:rFonts w:ascii="TH SarabunIT๙" w:hAnsi="TH SarabunIT๙" w:cs="TH SarabunIT๙"/>
          <w:sz w:val="32"/>
          <w:szCs w:val="32"/>
        </w:rPr>
      </w:pPr>
    </w:p>
    <w:p w:rsidR="00271485" w:rsidRDefault="00271485" w:rsidP="0069574F">
      <w:pPr>
        <w:pStyle w:val="a4"/>
        <w:ind w:left="0"/>
        <w:rPr>
          <w:rFonts w:ascii="TH SarabunIT๙" w:hAnsi="TH SarabunIT๙" w:cs="TH SarabunIT๙"/>
          <w:sz w:val="32"/>
          <w:szCs w:val="32"/>
        </w:rPr>
      </w:pPr>
    </w:p>
    <w:p w:rsidR="00271485" w:rsidRDefault="00271485" w:rsidP="0069574F">
      <w:pPr>
        <w:pStyle w:val="a4"/>
        <w:ind w:left="0"/>
        <w:rPr>
          <w:rFonts w:ascii="TH SarabunIT๙" w:hAnsi="TH SarabunIT๙" w:cs="TH SarabunIT๙"/>
          <w:sz w:val="32"/>
          <w:szCs w:val="32"/>
        </w:rPr>
      </w:pPr>
    </w:p>
    <w:p w:rsidR="00271485" w:rsidRDefault="00271485" w:rsidP="0069574F">
      <w:pPr>
        <w:pStyle w:val="a4"/>
        <w:ind w:left="0"/>
        <w:rPr>
          <w:rFonts w:ascii="TH SarabunIT๙" w:hAnsi="TH SarabunIT๙" w:cs="TH SarabunIT๙"/>
          <w:sz w:val="32"/>
          <w:szCs w:val="32"/>
        </w:rPr>
      </w:pPr>
    </w:p>
    <w:p w:rsidR="00562C3D" w:rsidRDefault="00562C3D" w:rsidP="0069574F">
      <w:pPr>
        <w:pStyle w:val="a4"/>
        <w:ind w:left="0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271485" w:rsidRDefault="00271485" w:rsidP="0069574F">
      <w:pPr>
        <w:pStyle w:val="a4"/>
        <w:ind w:left="0"/>
        <w:rPr>
          <w:rFonts w:ascii="TH SarabunIT๙" w:hAnsi="TH SarabunIT๙" w:cs="TH SarabunIT๙"/>
          <w:sz w:val="32"/>
          <w:szCs w:val="32"/>
        </w:rPr>
      </w:pPr>
    </w:p>
    <w:p w:rsidR="00F93D42" w:rsidRPr="00271485" w:rsidRDefault="00752AA6" w:rsidP="00271485">
      <w:pPr>
        <w:pStyle w:val="a4"/>
        <w:numPr>
          <w:ilvl w:val="0"/>
          <w:numId w:val="1"/>
        </w:numPr>
        <w:spacing w:line="276" w:lineRule="auto"/>
        <w:ind w:left="284" w:right="-330" w:hanging="284"/>
        <w:rPr>
          <w:rFonts w:ascii="TH SarabunIT๙" w:hAnsi="TH SarabunIT๙" w:cs="TH SarabunIT๙"/>
          <w:b/>
          <w:bCs/>
          <w:color w:val="000000"/>
          <w:spacing w:val="-6"/>
          <w:sz w:val="32"/>
          <w:szCs w:val="32"/>
        </w:rPr>
      </w:pPr>
      <w:r w:rsidRPr="00271485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ข้อมูล</w:t>
      </w:r>
      <w:r w:rsidR="001B635D" w:rsidRPr="00271485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ประกอบการวิเคราะห์</w:t>
      </w:r>
      <w:r w:rsidR="000B4234" w:rsidRPr="00271485">
        <w:rPr>
          <w:rFonts w:ascii="TH SarabunIT๙" w:hAnsi="TH SarabunIT๙" w:cs="TH SarabunIT๙" w:hint="cs"/>
          <w:b/>
          <w:bCs/>
          <w:color w:val="000000"/>
          <w:spacing w:val="-6"/>
          <w:sz w:val="32"/>
          <w:szCs w:val="32"/>
          <w:cs/>
        </w:rPr>
        <w:t>(</w:t>
      </w:r>
      <w:r w:rsidR="000B4234" w:rsidRPr="00271485">
        <w:rPr>
          <w:rFonts w:ascii="TH SarabunIT๙" w:hAnsi="TH SarabunIT๙" w:cs="TH SarabunIT๙" w:hint="cs"/>
          <w:b/>
          <w:bCs/>
          <w:i/>
          <w:iCs/>
          <w:color w:val="000000"/>
          <w:spacing w:val="-6"/>
          <w:sz w:val="32"/>
          <w:szCs w:val="32"/>
          <w:cs/>
        </w:rPr>
        <w:t>ระบุรายการข้อมูลที่จำเป็นสำหรับการตรวจติดตามที่จำเป็นในแต่ละประเด็น</w:t>
      </w:r>
      <w:r w:rsidR="001B635D" w:rsidRPr="00271485">
        <w:rPr>
          <w:rFonts w:ascii="TH SarabunIT๙" w:hAnsi="TH SarabunIT๙" w:cs="TH SarabunIT๙" w:hint="cs"/>
          <w:b/>
          <w:bCs/>
          <w:color w:val="000000"/>
          <w:spacing w:val="-6"/>
          <w:sz w:val="32"/>
          <w:szCs w:val="32"/>
          <w:cs/>
        </w:rPr>
        <w:t>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994"/>
        <w:gridCol w:w="2376"/>
        <w:gridCol w:w="1418"/>
        <w:gridCol w:w="1701"/>
        <w:gridCol w:w="850"/>
      </w:tblGrid>
      <w:tr w:rsidR="00BA31D9" w:rsidRPr="00CC12A3" w:rsidTr="0031022C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BA31D9" w:rsidRPr="00887A81" w:rsidRDefault="00BA31D9" w:rsidP="00887A81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887A8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ลำดับ</w:t>
            </w:r>
          </w:p>
        </w:tc>
        <w:tc>
          <w:tcPr>
            <w:tcW w:w="2994" w:type="dxa"/>
            <w:tcBorders>
              <w:bottom w:val="single" w:sz="4" w:space="0" w:color="auto"/>
            </w:tcBorders>
            <w:vAlign w:val="center"/>
          </w:tcPr>
          <w:p w:rsidR="00BA31D9" w:rsidRPr="00887A81" w:rsidRDefault="00BA31D9" w:rsidP="00887A8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87A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2376" w:type="dxa"/>
            <w:vAlign w:val="center"/>
          </w:tcPr>
          <w:p w:rsidR="00BA31D9" w:rsidRPr="00887A81" w:rsidRDefault="00BA31D9" w:rsidP="00887A8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87A8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รายการข้อมูล</w:t>
            </w:r>
          </w:p>
        </w:tc>
        <w:tc>
          <w:tcPr>
            <w:tcW w:w="1418" w:type="dxa"/>
            <w:vAlign w:val="center"/>
          </w:tcPr>
          <w:p w:rsidR="00BA31D9" w:rsidRPr="00CC12A3" w:rsidRDefault="00BA31D9" w:rsidP="00887A81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C12A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ภาพรวมจังหวัด</w:t>
            </w:r>
          </w:p>
          <w:p w:rsidR="00BA31D9" w:rsidRPr="00CC12A3" w:rsidRDefault="00BA31D9" w:rsidP="00887A81">
            <w:pPr>
              <w:ind w:left="-167" w:right="-148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C12A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(ข้อมูล ณ </w:t>
            </w:r>
            <w:r w:rsidRPr="00CC12A3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br/>
            </w:r>
            <w:r w:rsidRPr="00CC12A3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วันที่รับตรวจ)</w:t>
            </w:r>
          </w:p>
        </w:tc>
        <w:tc>
          <w:tcPr>
            <w:tcW w:w="1701" w:type="dxa"/>
          </w:tcPr>
          <w:p w:rsidR="00BA31D9" w:rsidRPr="00271485" w:rsidRDefault="00BA31D9" w:rsidP="002753F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27148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ภาพรวมจังหวัด</w:t>
            </w:r>
          </w:p>
          <w:p w:rsidR="00BA31D9" w:rsidRPr="00271485" w:rsidRDefault="00BA31D9" w:rsidP="00CC12A3">
            <w:pPr>
              <w:ind w:left="-195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271485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- </w:t>
            </w:r>
            <w:r w:rsidRPr="00271485">
              <w:rPr>
                <w:rFonts w:ascii="TH SarabunIT๙" w:hAnsi="TH SarabunIT๙" w:cs="TH SarabunIT๙" w:hint="cs"/>
                <w:b/>
                <w:bCs/>
                <w:sz w:val="24"/>
                <w:szCs w:val="24"/>
                <w:u w:val="single"/>
                <w:cs/>
              </w:rPr>
              <w:t>รอบ 2</w:t>
            </w:r>
          </w:p>
          <w:p w:rsidR="00BA31D9" w:rsidRPr="00CC12A3" w:rsidRDefault="00BA31D9" w:rsidP="00E47D54">
            <w:pPr>
              <w:ind w:left="-195" w:right="-108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71485">
              <w:rPr>
                <w:rFonts w:ascii="TH SarabunIT๙" w:hAnsi="TH SarabunIT๙" w:cs="TH SarabunIT๙"/>
                <w:szCs w:val="22"/>
              </w:rPr>
              <w:t>(</w:t>
            </w:r>
            <w:r w:rsidRPr="00271485">
              <w:rPr>
                <w:rFonts w:ascii="TH SarabunIT๙" w:hAnsi="TH SarabunIT๙" w:cs="TH SarabunIT๙" w:hint="cs"/>
                <w:szCs w:val="22"/>
                <w:cs/>
              </w:rPr>
              <w:t xml:space="preserve">ข้อมูล </w:t>
            </w:r>
            <w:proofErr w:type="spellStart"/>
            <w:r w:rsidRPr="00271485">
              <w:rPr>
                <w:rFonts w:ascii="TH SarabunIT๙" w:hAnsi="TH SarabunIT๙" w:cs="TH SarabunIT๙" w:hint="cs"/>
                <w:szCs w:val="22"/>
                <w:cs/>
              </w:rPr>
              <w:t>มค</w:t>
            </w:r>
            <w:proofErr w:type="spellEnd"/>
            <w:r w:rsidRPr="00271485">
              <w:rPr>
                <w:rFonts w:ascii="TH SarabunIT๙" w:hAnsi="TH SarabunIT๙" w:cs="TH SarabunIT๙" w:hint="cs"/>
                <w:szCs w:val="22"/>
                <w:cs/>
              </w:rPr>
              <w:t>.6</w:t>
            </w:r>
            <w:r w:rsidR="00CD523C">
              <w:rPr>
                <w:rFonts w:ascii="TH SarabunIT๙" w:hAnsi="TH SarabunIT๙" w:cs="TH SarabunIT๙"/>
                <w:szCs w:val="22"/>
              </w:rPr>
              <w:t>1</w:t>
            </w:r>
            <w:r w:rsidRPr="00271485">
              <w:rPr>
                <w:rFonts w:ascii="TH SarabunIT๙" w:hAnsi="TH SarabunIT๙" w:cs="TH SarabunIT๙" w:hint="cs"/>
                <w:szCs w:val="22"/>
                <w:cs/>
              </w:rPr>
              <w:t xml:space="preserve">- </w:t>
            </w:r>
            <w:proofErr w:type="spellStart"/>
            <w:r w:rsidR="00E47D54">
              <w:rPr>
                <w:rFonts w:ascii="TH SarabunIT๙" w:hAnsi="TH SarabunIT๙" w:cs="TH SarabunIT๙" w:hint="cs"/>
                <w:szCs w:val="22"/>
                <w:cs/>
              </w:rPr>
              <w:t>พ</w:t>
            </w:r>
            <w:r w:rsidRPr="00271485">
              <w:rPr>
                <w:rFonts w:ascii="TH SarabunIT๙" w:hAnsi="TH SarabunIT๙" w:cs="TH SarabunIT๙" w:hint="cs"/>
                <w:szCs w:val="22"/>
                <w:cs/>
              </w:rPr>
              <w:t>ค</w:t>
            </w:r>
            <w:proofErr w:type="spellEnd"/>
            <w:r w:rsidRPr="00271485">
              <w:rPr>
                <w:rFonts w:ascii="TH SarabunIT๙" w:hAnsi="TH SarabunIT๙" w:cs="TH SarabunIT๙" w:hint="cs"/>
                <w:szCs w:val="22"/>
                <w:cs/>
              </w:rPr>
              <w:t>.6</w:t>
            </w:r>
            <w:r w:rsidR="00CD523C">
              <w:rPr>
                <w:rFonts w:ascii="TH SarabunIT๙" w:hAnsi="TH SarabunIT๙" w:cs="TH SarabunIT๙"/>
                <w:szCs w:val="22"/>
              </w:rPr>
              <w:t>1</w:t>
            </w:r>
            <w:r w:rsidRPr="00271485">
              <w:rPr>
                <w:rFonts w:ascii="TH SarabunIT๙" w:hAnsi="TH SarabunIT๙" w:cs="TH SarabunIT๙" w:hint="cs"/>
                <w:szCs w:val="22"/>
                <w:cs/>
              </w:rPr>
              <w:t>)</w:t>
            </w:r>
          </w:p>
        </w:tc>
        <w:tc>
          <w:tcPr>
            <w:tcW w:w="850" w:type="dxa"/>
            <w:vAlign w:val="bottom"/>
          </w:tcPr>
          <w:p w:rsidR="00BA31D9" w:rsidRPr="0031022C" w:rsidRDefault="00BA31D9" w:rsidP="00BA31D9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31022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ร้อยละ</w:t>
            </w:r>
          </w:p>
        </w:tc>
      </w:tr>
      <w:tr w:rsidR="00BA31D9" w:rsidRPr="00CC12A3" w:rsidTr="0031022C">
        <w:trPr>
          <w:trHeight w:val="350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1D9" w:rsidRPr="00CC12A3" w:rsidRDefault="00BA31D9" w:rsidP="007B019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C12A3"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2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1D9" w:rsidRPr="002A2B96" w:rsidRDefault="00BA31D9" w:rsidP="007B019E">
            <w:pPr>
              <w:jc w:val="left"/>
              <w:rPr>
                <w:rFonts w:ascii="TH SarabunIT๙" w:hAnsi="TH SarabunIT๙" w:cs="TH SarabunIT๙"/>
                <w:b/>
                <w:bCs/>
                <w:color w:val="000000"/>
                <w:sz w:val="28"/>
              </w:rPr>
            </w:pPr>
            <w:r w:rsidRPr="002A2B96">
              <w:rPr>
                <w:rFonts w:ascii="TH SarabunIT๙" w:hAnsi="TH SarabunIT๙" w:cs="TH SarabunIT๙" w:hint="cs"/>
                <w:b/>
                <w:bCs/>
                <w:color w:val="000000"/>
                <w:sz w:val="28"/>
                <w:cs/>
              </w:rPr>
              <w:t xml:space="preserve">ร้อยละของโรงพยาบาลที่ใช้ยาอย่างสมเหตุผล </w:t>
            </w:r>
          </w:p>
          <w:p w:rsidR="00BA31D9" w:rsidRPr="00271485" w:rsidRDefault="00BA31D9" w:rsidP="007B019E">
            <w:pPr>
              <w:jc w:val="left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271485">
              <w:rPr>
                <w:rFonts w:ascii="TH SarabunIT๙" w:hAnsi="TH SarabunIT๙" w:cs="TH SarabunIT๙"/>
                <w:color w:val="000000"/>
                <w:szCs w:val="22"/>
              </w:rPr>
              <w:t>(</w:t>
            </w:r>
            <w:r w:rsidRPr="00271485">
              <w:rPr>
                <w:rFonts w:ascii="TH SarabunIT๙" w:hAnsi="TH SarabunIT๙" w:cs="TH SarabunIT๙" w:hint="cs"/>
                <w:color w:val="000000"/>
                <w:szCs w:val="22"/>
                <w:cs/>
              </w:rPr>
              <w:t>โรงพยาบาลแม่ข่ายผ่านเกณฑ์</w:t>
            </w:r>
            <w:r>
              <w:rPr>
                <w:rFonts w:ascii="TH SarabunIT๙" w:hAnsi="TH SarabunIT๙" w:cs="TH SarabunIT๙" w:hint="cs"/>
                <w:color w:val="000000"/>
                <w:szCs w:val="22"/>
                <w:cs/>
              </w:rPr>
              <w:t xml:space="preserve"> </w:t>
            </w:r>
            <w:r w:rsidRPr="00271485">
              <w:rPr>
                <w:rFonts w:ascii="TH SarabunIT๙" w:hAnsi="TH SarabunIT๙" w:cs="TH SarabunIT๙"/>
                <w:color w:val="000000"/>
                <w:szCs w:val="22"/>
              </w:rPr>
              <w:t>RDU</w:t>
            </w:r>
            <w:r>
              <w:rPr>
                <w:rFonts w:ascii="TH SarabunIT๙" w:hAnsi="TH SarabunIT๙" w:cs="TH SarabunIT๙"/>
                <w:color w:val="000000"/>
                <w:szCs w:val="22"/>
              </w:rPr>
              <w:t xml:space="preserve"> </w:t>
            </w:r>
            <w:r w:rsidRPr="00271485">
              <w:rPr>
                <w:rFonts w:ascii="TH SarabunIT๙" w:hAnsi="TH SarabunIT๙" w:cs="TH SarabunIT๙"/>
                <w:color w:val="000000"/>
                <w:szCs w:val="22"/>
              </w:rPr>
              <w:t xml:space="preserve">1 </w:t>
            </w:r>
            <w:r w:rsidRPr="00271485">
              <w:rPr>
                <w:rFonts w:ascii="TH SarabunIT๙" w:hAnsi="TH SarabunIT๙" w:cs="TH SarabunIT๙" w:hint="cs"/>
                <w:color w:val="000000"/>
                <w:szCs w:val="22"/>
                <w:cs/>
              </w:rPr>
              <w:t>และหน่วย</w:t>
            </w:r>
            <w:r>
              <w:rPr>
                <w:rFonts w:ascii="TH SarabunIT๙" w:hAnsi="TH SarabunIT๙" w:cs="TH SarabunIT๙" w:hint="cs"/>
                <w:color w:val="000000"/>
                <w:szCs w:val="22"/>
                <w:cs/>
              </w:rPr>
              <w:t>บริการลูกข่ายในเครือข่ายปฐมภูมิ</w:t>
            </w:r>
            <w:r w:rsidRPr="00271485">
              <w:rPr>
                <w:rFonts w:ascii="TH SarabunIT๙" w:hAnsi="TH SarabunIT๙" w:cs="TH SarabunIT๙" w:hint="cs"/>
                <w:color w:val="000000"/>
                <w:szCs w:val="22"/>
                <w:cs/>
              </w:rPr>
              <w:t xml:space="preserve">ผ่านเกณฑ์ </w:t>
            </w:r>
            <w:r w:rsidRPr="00271485">
              <w:rPr>
                <w:rFonts w:ascii="TH SarabunIT๙" w:hAnsi="TH SarabunIT๙" w:cs="TH SarabunIT๙"/>
                <w:color w:val="000000"/>
                <w:szCs w:val="22"/>
              </w:rPr>
              <w:t>RDU</w:t>
            </w:r>
            <w:r>
              <w:rPr>
                <w:rFonts w:ascii="TH SarabunIT๙" w:hAnsi="TH SarabunIT๙" w:cs="TH SarabunIT๙"/>
                <w:color w:val="000000"/>
                <w:szCs w:val="22"/>
              </w:rPr>
              <w:t xml:space="preserve"> </w:t>
            </w:r>
            <w:r w:rsidRPr="00271485">
              <w:rPr>
                <w:rFonts w:ascii="TH SarabunIT๙" w:hAnsi="TH SarabunIT๙" w:cs="TH SarabunIT๙"/>
                <w:color w:val="000000"/>
                <w:szCs w:val="22"/>
              </w:rPr>
              <w:t>2</w:t>
            </w:r>
            <w:r>
              <w:rPr>
                <w:rFonts w:ascii="TH SarabunIT๙" w:hAnsi="TH SarabunIT๙" w:cs="TH SarabunIT๙"/>
                <w:color w:val="000000"/>
                <w:szCs w:val="22"/>
              </w:rPr>
              <w:t xml:space="preserve"> </w:t>
            </w:r>
            <w:r w:rsidRPr="00271485">
              <w:rPr>
                <w:rFonts w:ascii="TH SarabunIT๙" w:hAnsi="TH SarabunIT๙" w:cs="TH SarabunIT๙"/>
                <w:color w:val="000000"/>
                <w:szCs w:val="22"/>
              </w:rPr>
              <w:t>)</w:t>
            </w:r>
          </w:p>
          <w:p w:rsidR="00BA31D9" w:rsidRPr="00BA31D9" w:rsidRDefault="00BA31D9" w:rsidP="007B019E">
            <w:pPr>
              <w:jc w:val="left"/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</w:pPr>
            <w:r w:rsidRPr="00271485">
              <w:rPr>
                <w:rFonts w:ascii="TH SarabunIT๙" w:hAnsi="TH SarabunIT๙" w:cs="TH SarabunIT๙" w:hint="cs"/>
                <w:b/>
                <w:bCs/>
                <w:color w:val="000000"/>
                <w:sz w:val="24"/>
                <w:szCs w:val="24"/>
                <w:cs/>
              </w:rPr>
              <w:t>เกณฑ์ตัวชี้วัด</w:t>
            </w:r>
            <w:r w:rsidRPr="00271485">
              <w:rPr>
                <w:rFonts w:ascii="TH SarabunIT๙" w:hAnsi="TH SarabunIT๙" w:cs="TH SarabunIT๙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H SarabunIT๙" w:hAnsi="TH SarabunIT๙" w:cs="TH SarabunIT๙"/>
                <w:color w:val="000000"/>
                <w:sz w:val="24"/>
                <w:szCs w:val="24"/>
              </w:rPr>
              <w:t xml:space="preserve">- </w:t>
            </w:r>
            <w:r w:rsidRPr="00BA31D9">
              <w:rPr>
                <w:rFonts w:ascii="TH SarabunIT๙" w:hAnsi="TH SarabunIT๙" w:cs="TH SarabunIT๙" w:hint="cs"/>
                <w:color w:val="000000"/>
                <w:sz w:val="24"/>
                <w:szCs w:val="24"/>
                <w:u w:val="single"/>
                <w:cs/>
              </w:rPr>
              <w:t>รพ.</w:t>
            </w:r>
            <w:r w:rsidRPr="00BA31D9">
              <w:rPr>
                <w:rFonts w:ascii="TH SarabunIT๙" w:hAnsi="TH SarabunIT๙" w:cs="TH SarabunIT๙"/>
                <w:color w:val="000000"/>
                <w:sz w:val="24"/>
                <w:szCs w:val="24"/>
                <w:u w:val="single"/>
              </w:rPr>
              <w:t xml:space="preserve">RDU </w:t>
            </w:r>
            <w:r w:rsidRPr="00BA31D9">
              <w:rPr>
                <w:rFonts w:ascii="TH SarabunIT๙" w:hAnsi="TH SarabunIT๙" w:cs="TH SarabunIT๙" w:hint="cs"/>
                <w:color w:val="000000"/>
                <w:sz w:val="24"/>
                <w:szCs w:val="24"/>
                <w:u w:val="single"/>
                <w:cs/>
              </w:rPr>
              <w:t>ขั้นที่ 1</w:t>
            </w:r>
            <w:r w:rsidRPr="00271485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 ไม่</w:t>
            </w: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>น้อยกว่าร้อยละ 80 ของรพ.ทั้งหมด</w:t>
            </w:r>
            <w:r>
              <w:rPr>
                <w:rFonts w:ascii="TH SarabunIT๙" w:hAnsi="TH SarabunIT๙" w:cs="TH SarabunIT๙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>และ</w:t>
            </w:r>
          </w:p>
          <w:p w:rsidR="00BA31D9" w:rsidRPr="00CC12A3" w:rsidRDefault="00BA31D9" w:rsidP="007B019E">
            <w:pPr>
              <w:jc w:val="left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A31D9">
              <w:rPr>
                <w:rFonts w:ascii="TH SarabunIT๙" w:hAnsi="TH SarabunIT๙" w:cs="TH SarabunIT๙" w:hint="cs"/>
                <w:color w:val="000000"/>
                <w:sz w:val="24"/>
                <w:szCs w:val="24"/>
                <w:u w:val="single"/>
                <w:cs/>
              </w:rPr>
              <w:t>รพ.</w:t>
            </w:r>
            <w:r w:rsidRPr="00BA31D9">
              <w:rPr>
                <w:rFonts w:ascii="TH SarabunIT๙" w:hAnsi="TH SarabunIT๙" w:cs="TH SarabunIT๙"/>
                <w:color w:val="000000"/>
                <w:sz w:val="24"/>
                <w:szCs w:val="24"/>
                <w:u w:val="single"/>
              </w:rPr>
              <w:t xml:space="preserve">RDU </w:t>
            </w:r>
            <w:r w:rsidRPr="00BA31D9">
              <w:rPr>
                <w:rFonts w:ascii="TH SarabunIT๙" w:hAnsi="TH SarabunIT๙" w:cs="TH SarabunIT๙" w:hint="cs"/>
                <w:color w:val="000000"/>
                <w:sz w:val="24"/>
                <w:szCs w:val="24"/>
                <w:u w:val="single"/>
                <w:cs/>
              </w:rPr>
              <w:t xml:space="preserve">ขั้นที่ </w:t>
            </w:r>
            <w:r w:rsidRPr="00BA31D9">
              <w:rPr>
                <w:rFonts w:ascii="TH SarabunIT๙" w:hAnsi="TH SarabunIT๙" w:cs="TH SarabunIT๙"/>
                <w:color w:val="000000"/>
                <w:sz w:val="24"/>
                <w:szCs w:val="24"/>
                <w:u w:val="single"/>
              </w:rPr>
              <w:t>2</w:t>
            </w:r>
            <w:r w:rsidRPr="00271485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 ไม่</w:t>
            </w: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 xml:space="preserve">น้อยกว่าร้อยละ </w:t>
            </w:r>
            <w:r>
              <w:rPr>
                <w:rFonts w:ascii="TH SarabunIT๙" w:hAnsi="TH SarabunIT๙" w:cs="TH SarabunIT๙"/>
                <w:color w:val="000000"/>
                <w:sz w:val="24"/>
                <w:szCs w:val="24"/>
              </w:rPr>
              <w:t>2</w:t>
            </w: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>0 ของรพ.ทั้งหมด</w:t>
            </w:r>
          </w:p>
        </w:tc>
        <w:tc>
          <w:tcPr>
            <w:tcW w:w="237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BA31D9" w:rsidRPr="00CC12A3" w:rsidRDefault="00BA31D9" w:rsidP="00BA31D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C12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BA31D9" w:rsidRPr="00CC12A3" w:rsidRDefault="00BA31D9" w:rsidP="00BA31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71485">
              <w:rPr>
                <w:rFonts w:ascii="TH SarabunIT๙" w:hAnsi="TH SarabunIT๙" w:cs="TH SarabunIT๙" w:hint="cs"/>
                <w:sz w:val="24"/>
                <w:szCs w:val="24"/>
                <w:cs/>
              </w:rPr>
              <w:t>(จำนวน รพ.ทั้งหมด</w:t>
            </w:r>
            <w:r w:rsidRPr="00271485">
              <w:rPr>
                <w:rFonts w:ascii="TH SarabunIT๙" w:hAnsi="TH SarabunIT๙" w:cs="TH SarabunIT๙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BA31D9" w:rsidRPr="00CD523C" w:rsidRDefault="00BA31D9" w:rsidP="00BA31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D523C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BA31D9" w:rsidRPr="00CC12A3" w:rsidRDefault="00BA31D9" w:rsidP="00BA31D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BA31D9" w:rsidRDefault="00CD523C" w:rsidP="00BA31D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</w:tr>
      <w:tr w:rsidR="00BA31D9" w:rsidRPr="00CC12A3" w:rsidTr="0031022C">
        <w:trPr>
          <w:trHeight w:val="937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1D9" w:rsidRPr="00CC12A3" w:rsidRDefault="00BA31D9" w:rsidP="007B01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1D9" w:rsidRPr="00CC12A3" w:rsidRDefault="00BA31D9" w:rsidP="007B019E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3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A31D9" w:rsidRDefault="00BA31D9" w:rsidP="00BA31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C12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ผลงาน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CD523C">
              <w:rPr>
                <w:rFonts w:ascii="TH SarabunIT๙" w:hAnsi="TH SarabunIT๙" w:cs="TH SarabunIT๙"/>
                <w:sz w:val="28"/>
              </w:rPr>
              <w:t>RDU</w:t>
            </w:r>
            <w:r w:rsidR="00CD523C">
              <w:rPr>
                <w:rFonts w:ascii="TH SarabunIT๙" w:hAnsi="TH SarabunIT๙" w:cs="TH SarabunIT๙" w:hint="cs"/>
                <w:sz w:val="28"/>
                <w:cs/>
              </w:rPr>
              <w:t xml:space="preserve"> ขั้นที่ </w:t>
            </w:r>
            <w:r w:rsidR="00CD523C">
              <w:rPr>
                <w:rFonts w:ascii="TH SarabunIT๙" w:hAnsi="TH SarabunIT๙" w:cs="TH SarabunIT๙"/>
                <w:sz w:val="28"/>
              </w:rPr>
              <w:t>1</w:t>
            </w:r>
          </w:p>
          <w:p w:rsidR="00BA31D9" w:rsidRPr="00BA31D9" w:rsidRDefault="00BA31D9" w:rsidP="00CD523C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Cs w:val="22"/>
              </w:rPr>
            </w:pPr>
            <w:r w:rsidRPr="00CC12A3">
              <w:rPr>
                <w:rFonts w:ascii="TH SarabunIT๙" w:hAnsi="TH SarabunIT๙" w:cs="TH SarabunIT๙"/>
                <w:sz w:val="28"/>
              </w:rPr>
              <w:t>(</w:t>
            </w:r>
            <w:r w:rsidRPr="00CC12A3">
              <w:rPr>
                <w:rFonts w:ascii="TH SarabunIT๙" w:eastAsia="Times New Roman" w:hAnsi="TH SarabunIT๙" w:cs="TH SarabunIT๙"/>
                <w:color w:val="000000"/>
                <w:spacing w:val="-10"/>
                <w:szCs w:val="22"/>
                <w:cs/>
              </w:rPr>
              <w:t xml:space="preserve">จำนวน รพ. </w:t>
            </w:r>
            <w:r w:rsidRPr="00CC12A3">
              <w:rPr>
                <w:rFonts w:ascii="TH SarabunIT๙" w:eastAsia="Times New Roman" w:hAnsi="TH SarabunIT๙" w:cs="TH SarabunIT๙"/>
                <w:color w:val="000000"/>
                <w:spacing w:val="-10"/>
                <w:szCs w:val="22"/>
              </w:rPr>
              <w:t xml:space="preserve">RDU Hospital </w:t>
            </w:r>
            <w:r w:rsidRPr="00CC12A3">
              <w:rPr>
                <w:rFonts w:ascii="TH SarabunIT๙" w:eastAsia="Times New Roman" w:hAnsi="TH SarabunIT๙" w:cs="TH SarabunIT๙"/>
                <w:color w:val="000000"/>
                <w:spacing w:val="-10"/>
                <w:szCs w:val="22"/>
                <w:cs/>
              </w:rPr>
              <w:t xml:space="preserve">ขั้นที่ </w:t>
            </w:r>
            <w:r w:rsidRPr="00CC12A3">
              <w:rPr>
                <w:rFonts w:ascii="TH SarabunIT๙" w:eastAsia="Times New Roman" w:hAnsi="TH SarabunIT๙" w:cs="TH SarabunIT๙"/>
                <w:color w:val="000000"/>
                <w:spacing w:val="-10"/>
                <w:szCs w:val="22"/>
              </w:rPr>
              <w:t>1*)</w:t>
            </w:r>
          </w:p>
        </w:tc>
        <w:tc>
          <w:tcPr>
            <w:tcW w:w="1418" w:type="dxa"/>
            <w:vAlign w:val="center"/>
          </w:tcPr>
          <w:p w:rsidR="00BA31D9" w:rsidRPr="00CD523C" w:rsidRDefault="00BA31D9" w:rsidP="00BA31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D523C">
              <w:rPr>
                <w:rFonts w:ascii="TH SarabunIT๙" w:hAnsi="TH SarabunIT๙" w:cs="TH SarabunIT๙"/>
                <w:b/>
                <w:bCs/>
                <w:sz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BA31D9" w:rsidRPr="00CC12A3" w:rsidRDefault="00BA31D9" w:rsidP="00BA31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850" w:type="dxa"/>
            <w:vAlign w:val="center"/>
          </w:tcPr>
          <w:p w:rsidR="00BA31D9" w:rsidRPr="00CD523C" w:rsidRDefault="00BA31D9" w:rsidP="00BA31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D523C">
              <w:rPr>
                <w:rFonts w:ascii="TH SarabunIT๙" w:hAnsi="TH SarabunIT๙" w:cs="TH SarabunIT๙"/>
                <w:b/>
                <w:bCs/>
                <w:sz w:val="28"/>
              </w:rPr>
              <w:t>100</w:t>
            </w:r>
          </w:p>
        </w:tc>
      </w:tr>
      <w:tr w:rsidR="00BA31D9" w:rsidRPr="00CC12A3" w:rsidTr="0031022C">
        <w:trPr>
          <w:trHeight w:val="373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1D9" w:rsidRPr="00CC12A3" w:rsidRDefault="00BA31D9" w:rsidP="007B019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1D9" w:rsidRPr="00CC12A3" w:rsidRDefault="00BA31D9" w:rsidP="007B019E">
            <w:pPr>
              <w:rPr>
                <w:rFonts w:ascii="TH SarabunIT๙" w:hAnsi="TH SarabunIT๙" w:cs="TH SarabunIT๙"/>
                <w:color w:val="000000"/>
                <w:sz w:val="28"/>
              </w:rPr>
            </w:pPr>
          </w:p>
        </w:tc>
        <w:tc>
          <w:tcPr>
            <w:tcW w:w="23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1022C" w:rsidRDefault="00BA31D9" w:rsidP="00BA31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C12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ผลงาน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CD523C">
              <w:rPr>
                <w:rFonts w:ascii="TH SarabunIT๙" w:hAnsi="TH SarabunIT๙" w:cs="TH SarabunIT๙"/>
                <w:sz w:val="28"/>
              </w:rPr>
              <w:t>RDU</w:t>
            </w:r>
            <w:r w:rsidR="00CD523C">
              <w:rPr>
                <w:rFonts w:ascii="TH SarabunIT๙" w:hAnsi="TH SarabunIT๙" w:cs="TH SarabunIT๙" w:hint="cs"/>
                <w:sz w:val="28"/>
                <w:cs/>
              </w:rPr>
              <w:t xml:space="preserve"> ขั้นที่ </w:t>
            </w:r>
            <w:r w:rsidR="00CD523C">
              <w:rPr>
                <w:rFonts w:ascii="TH SarabunIT๙" w:hAnsi="TH SarabunIT๙" w:cs="TH SarabunIT๙"/>
                <w:sz w:val="28"/>
              </w:rPr>
              <w:t>2</w:t>
            </w:r>
          </w:p>
          <w:p w:rsidR="00BA31D9" w:rsidRPr="0031022C" w:rsidRDefault="00BA31D9" w:rsidP="00CD523C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Cs w:val="22"/>
                <w:cs/>
              </w:rPr>
            </w:pPr>
            <w:r w:rsidRPr="00CC12A3">
              <w:rPr>
                <w:rFonts w:ascii="TH SarabunIT๙" w:hAnsi="TH SarabunIT๙" w:cs="TH SarabunIT๙"/>
                <w:sz w:val="28"/>
              </w:rPr>
              <w:t>(</w:t>
            </w:r>
            <w:r w:rsidRPr="00CC12A3">
              <w:rPr>
                <w:rFonts w:ascii="TH SarabunIT๙" w:eastAsia="Times New Roman" w:hAnsi="TH SarabunIT๙" w:cs="TH SarabunIT๙"/>
                <w:color w:val="000000"/>
                <w:spacing w:val="-10"/>
                <w:szCs w:val="22"/>
                <w:cs/>
              </w:rPr>
              <w:t xml:space="preserve">จำนวน รพ. </w:t>
            </w:r>
            <w:r w:rsidRPr="00CC12A3">
              <w:rPr>
                <w:rFonts w:ascii="TH SarabunIT๙" w:eastAsia="Times New Roman" w:hAnsi="TH SarabunIT๙" w:cs="TH SarabunIT๙"/>
                <w:color w:val="000000"/>
                <w:spacing w:val="-10"/>
                <w:szCs w:val="22"/>
              </w:rPr>
              <w:t xml:space="preserve">RDU Hospital </w:t>
            </w:r>
            <w:r w:rsidRPr="00CC12A3">
              <w:rPr>
                <w:rFonts w:ascii="TH SarabunIT๙" w:eastAsia="Times New Roman" w:hAnsi="TH SarabunIT๙" w:cs="TH SarabunIT๙"/>
                <w:color w:val="000000"/>
                <w:spacing w:val="-10"/>
                <w:szCs w:val="22"/>
                <w:cs/>
              </w:rPr>
              <w:t xml:space="preserve">ขั้นที่ </w:t>
            </w:r>
            <w:r>
              <w:rPr>
                <w:rFonts w:ascii="TH SarabunIT๙" w:eastAsia="Times New Roman" w:hAnsi="TH SarabunIT๙" w:cs="TH SarabunIT๙"/>
                <w:color w:val="000000"/>
                <w:spacing w:val="-10"/>
                <w:szCs w:val="22"/>
              </w:rPr>
              <w:t>2</w:t>
            </w:r>
            <w:r w:rsidRPr="00CC12A3">
              <w:rPr>
                <w:rFonts w:ascii="TH SarabunIT๙" w:eastAsia="Times New Roman" w:hAnsi="TH SarabunIT๙" w:cs="TH SarabunIT๙"/>
                <w:color w:val="000000"/>
                <w:spacing w:val="-10"/>
                <w:szCs w:val="22"/>
              </w:rPr>
              <w:t>*)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BA31D9" w:rsidRPr="00CD523C" w:rsidRDefault="00BA31D9" w:rsidP="00BA31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D523C">
              <w:rPr>
                <w:rFonts w:ascii="TH SarabunIT๙" w:hAnsi="TH SarabunIT๙" w:cs="TH SarabunIT๙"/>
                <w:b/>
                <w:bCs/>
                <w:sz w:val="28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BA31D9" w:rsidRDefault="00BA31D9" w:rsidP="00BA31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BA31D9" w:rsidRPr="00CD523C" w:rsidRDefault="00BA31D9" w:rsidP="00BA31D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D523C">
              <w:rPr>
                <w:rFonts w:ascii="TH SarabunIT๙" w:hAnsi="TH SarabunIT๙" w:cs="TH SarabunIT๙"/>
                <w:b/>
                <w:bCs/>
                <w:sz w:val="28"/>
              </w:rPr>
              <w:t>0</w:t>
            </w:r>
          </w:p>
        </w:tc>
      </w:tr>
    </w:tbl>
    <w:p w:rsidR="00981E17" w:rsidRPr="00BA31D9" w:rsidRDefault="00A912E6" w:rsidP="00DD63C2">
      <w:pPr>
        <w:ind w:right="-613"/>
        <w:jc w:val="both"/>
        <w:rPr>
          <w:rFonts w:ascii="TH SarabunIT๙" w:hAnsi="TH SarabunIT๙" w:cs="TH SarabunIT๙"/>
          <w:sz w:val="24"/>
          <w:szCs w:val="24"/>
        </w:rPr>
      </w:pPr>
      <w:r w:rsidRPr="00BA31D9">
        <w:rPr>
          <w:rFonts w:ascii="TH SarabunIT๙" w:eastAsia="Times New Roman" w:hAnsi="TH SarabunIT๙" w:cs="TH SarabunIT๙" w:hint="cs"/>
          <w:color w:val="000000"/>
          <w:spacing w:val="-10"/>
          <w:sz w:val="24"/>
          <w:szCs w:val="24"/>
          <w:cs/>
        </w:rPr>
        <w:t>หมายเหตุ</w:t>
      </w:r>
      <w:r w:rsidR="00DD63C2"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</w:rPr>
        <w:t xml:space="preserve"> </w:t>
      </w:r>
      <w:r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</w:rPr>
        <w:t>*</w:t>
      </w:r>
      <w:r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  <w:cs/>
        </w:rPr>
        <w:t xml:space="preserve">รพ.แม่ข่าย ผ่านเกณฑ์ </w:t>
      </w:r>
      <w:r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</w:rPr>
        <w:t xml:space="preserve">RDU </w:t>
      </w:r>
      <w:r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  <w:cs/>
        </w:rPr>
        <w:t>1</w:t>
      </w:r>
      <w:r w:rsidR="00DD63C2" w:rsidRPr="00BA31D9">
        <w:rPr>
          <w:rFonts w:ascii="TH SarabunIT๙" w:eastAsia="Times New Roman" w:hAnsi="TH SarabunIT๙" w:cs="TH SarabunIT๙" w:hint="cs"/>
          <w:color w:val="000000"/>
          <w:spacing w:val="-10"/>
          <w:sz w:val="24"/>
          <w:szCs w:val="24"/>
          <w:cs/>
        </w:rPr>
        <w:t xml:space="preserve"> </w:t>
      </w:r>
      <w:r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  <w:u w:val="single"/>
          <w:cs/>
        </w:rPr>
        <w:t>และ</w:t>
      </w:r>
      <w:r w:rsidR="00BA31D9" w:rsidRPr="00BA31D9">
        <w:rPr>
          <w:rFonts w:ascii="TH SarabunIT๙" w:eastAsia="Times New Roman" w:hAnsi="TH SarabunIT๙" w:cs="TH SarabunIT๙" w:hint="cs"/>
          <w:color w:val="000000"/>
          <w:spacing w:val="-10"/>
          <w:sz w:val="24"/>
          <w:szCs w:val="24"/>
          <w:cs/>
        </w:rPr>
        <w:t xml:space="preserve"> </w:t>
      </w:r>
      <w:r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  <w:cs/>
        </w:rPr>
        <w:t>หน่วยบริการลูกข่าย</w:t>
      </w:r>
      <w:r w:rsidR="00887A81" w:rsidRPr="00BA31D9">
        <w:rPr>
          <w:rFonts w:ascii="TH SarabunIT๙" w:eastAsia="Times New Roman" w:hAnsi="TH SarabunIT๙" w:cs="TH SarabunIT๙" w:hint="cs"/>
          <w:color w:val="000000"/>
          <w:spacing w:val="-10"/>
          <w:sz w:val="24"/>
          <w:szCs w:val="24"/>
          <w:cs/>
        </w:rPr>
        <w:t>ในเครือข่ายปฐมภูมิ</w:t>
      </w:r>
      <w:r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  <w:cs/>
        </w:rPr>
        <w:t xml:space="preserve"> ผ่านเกณ</w:t>
      </w:r>
      <w:r w:rsidR="00271485" w:rsidRPr="00BA31D9">
        <w:rPr>
          <w:rFonts w:ascii="TH SarabunIT๙" w:eastAsia="Times New Roman" w:hAnsi="TH SarabunIT๙" w:cs="TH SarabunIT๙" w:hint="cs"/>
          <w:color w:val="000000"/>
          <w:spacing w:val="-10"/>
          <w:sz w:val="24"/>
          <w:szCs w:val="24"/>
          <w:cs/>
        </w:rPr>
        <w:t xml:space="preserve">ฑ์ </w:t>
      </w:r>
      <w:r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</w:rPr>
        <w:t xml:space="preserve">RDU </w:t>
      </w:r>
      <w:r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  <w:cs/>
        </w:rPr>
        <w:t>2 ขั้นที่ 1</w:t>
      </w:r>
      <w:r w:rsidR="00BA31D9" w:rsidRPr="00BA31D9">
        <w:rPr>
          <w:rFonts w:ascii="TH SarabunIT๙" w:eastAsia="Times New Roman" w:hAnsi="TH SarabunIT๙" w:cs="TH SarabunIT๙" w:hint="cs"/>
          <w:color w:val="000000"/>
          <w:spacing w:val="-10"/>
          <w:sz w:val="24"/>
          <w:szCs w:val="24"/>
          <w:cs/>
        </w:rPr>
        <w:t xml:space="preserve"> หรือ ขั้นที่ </w:t>
      </w:r>
      <w:r w:rsidR="00BA31D9"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</w:rPr>
        <w:t>2</w:t>
      </w:r>
      <w:r w:rsidRPr="00BA31D9">
        <w:rPr>
          <w:rFonts w:ascii="TH SarabunIT๙" w:eastAsia="Times New Roman" w:hAnsi="TH SarabunIT๙" w:cs="TH SarabunIT๙"/>
          <w:color w:val="000000"/>
          <w:spacing w:val="-10"/>
          <w:sz w:val="24"/>
          <w:szCs w:val="24"/>
          <w:cs/>
        </w:rPr>
        <w:t xml:space="preserve"> ตามเกณฑ์เป้าหมาย</w:t>
      </w:r>
    </w:p>
    <w:p w:rsidR="00BD2309" w:rsidRPr="00DD63C2" w:rsidRDefault="00BD2309" w:rsidP="00E94ED4">
      <w:pPr>
        <w:jc w:val="both"/>
        <w:rPr>
          <w:rFonts w:ascii="TH SarabunIT๙" w:hAnsi="TH SarabunIT๙" w:cs="TH SarabunIT๙"/>
          <w:b/>
          <w:bCs/>
          <w:sz w:val="6"/>
          <w:szCs w:val="6"/>
        </w:rPr>
      </w:pPr>
    </w:p>
    <w:p w:rsidR="00BD1D20" w:rsidRDefault="00BD1D20" w:rsidP="00BD1D20">
      <w:pPr>
        <w:numPr>
          <w:ilvl w:val="1"/>
          <w:numId w:val="1"/>
        </w:numPr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BD1D20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ผลการดำเนินงานของโรงพยาบาลที่มีการส่งเสริมการใช้ยาอย่างสมเหตุผล ขั้นที่ 1 (</w:t>
      </w:r>
      <w:r w:rsidRPr="00BD1D20">
        <w:rPr>
          <w:rFonts w:ascii="TH SarabunIT๙" w:hAnsi="TH SarabunIT๙" w:cs="TH SarabunIT๙"/>
          <w:b/>
          <w:bCs/>
          <w:spacing w:val="-6"/>
          <w:sz w:val="32"/>
          <w:szCs w:val="32"/>
        </w:rPr>
        <w:t xml:space="preserve">SP-RDU) </w:t>
      </w:r>
      <w:r w:rsidRPr="00BD1D20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จำแนกตามโรงพยาบาล </w:t>
      </w:r>
      <w:r w:rsidR="00D40BDF" w:rsidRPr="00D40BDF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(ข้อมูลถึงเดือน</w:t>
      </w:r>
      <w:r w:rsidR="00D40BDF" w:rsidRPr="00D40BDF">
        <w:rPr>
          <w:rFonts w:ascii="TH SarabunIT๙" w:hAnsi="TH SarabunIT๙" w:cs="TH SarabunIT๙" w:hint="cs"/>
          <w:b/>
          <w:bCs/>
          <w:color w:val="FF0000"/>
          <w:spacing w:val="-6"/>
          <w:sz w:val="32"/>
          <w:szCs w:val="32"/>
          <w:cs/>
        </w:rPr>
        <w:t xml:space="preserve"> พ.ค. 2561</w:t>
      </w:r>
      <w:r w:rsidR="00D40BDF" w:rsidRPr="00D40BDF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)</w:t>
      </w:r>
    </w:p>
    <w:p w:rsidR="00D40BDF" w:rsidRPr="00271485" w:rsidRDefault="00D40BDF" w:rsidP="00D40BDF">
      <w:pPr>
        <w:ind w:left="780"/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567"/>
        <w:gridCol w:w="709"/>
        <w:gridCol w:w="709"/>
        <w:gridCol w:w="567"/>
        <w:gridCol w:w="850"/>
        <w:gridCol w:w="993"/>
        <w:gridCol w:w="992"/>
        <w:gridCol w:w="992"/>
        <w:gridCol w:w="851"/>
        <w:gridCol w:w="992"/>
        <w:gridCol w:w="567"/>
        <w:gridCol w:w="567"/>
      </w:tblGrid>
      <w:tr w:rsidR="00CC12A3" w:rsidRPr="00A04B25" w:rsidTr="0026416E">
        <w:trPr>
          <w:trHeight w:val="419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12A3" w:rsidRPr="00CC12A3" w:rsidRDefault="00CC12A3" w:rsidP="00522950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6"/>
                <w:szCs w:val="22"/>
              </w:rPr>
            </w:pPr>
            <w:r w:rsidRPr="00CC12A3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6"/>
                <w:szCs w:val="22"/>
                <w:cs/>
              </w:rPr>
              <w:t>รายชื่อรพ.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2C3D" w:rsidRPr="00693AB8" w:rsidRDefault="00CC12A3" w:rsidP="009F542F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4"/>
                <w:sz w:val="18"/>
                <w:szCs w:val="18"/>
                <w:cs/>
              </w:rPr>
              <w:t>ระดับ</w:t>
            </w:r>
          </w:p>
          <w:p w:rsidR="00CC12A3" w:rsidRPr="00693AB8" w:rsidRDefault="00CC12A3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A</w:t>
            </w:r>
          </w:p>
          <w:p w:rsidR="00CC12A3" w:rsidRPr="00693AB8" w:rsidRDefault="00CC12A3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S</w:t>
            </w:r>
          </w:p>
          <w:p w:rsidR="00221222" w:rsidRDefault="00CC12A3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M1</w:t>
            </w:r>
          </w:p>
          <w:p w:rsidR="00CC12A3" w:rsidRPr="00693AB8" w:rsidRDefault="00CC12A3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M2</w:t>
            </w:r>
          </w:p>
          <w:p w:rsidR="00693AB8" w:rsidRPr="00693AB8" w:rsidRDefault="00693AB8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F1</w:t>
            </w:r>
          </w:p>
          <w:p w:rsidR="00693AB8" w:rsidRPr="00693AB8" w:rsidRDefault="00693AB8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F2</w:t>
            </w:r>
          </w:p>
          <w:p w:rsidR="00693AB8" w:rsidRPr="00693AB8" w:rsidRDefault="00693AB8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F3</w:t>
            </w:r>
          </w:p>
          <w:p w:rsidR="00693AB8" w:rsidRPr="00693AB8" w:rsidRDefault="00693AB8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  <w:cs/>
              </w:rPr>
            </w:pPr>
          </w:p>
          <w:p w:rsidR="00CC12A3" w:rsidRDefault="00CC12A3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</w:p>
          <w:p w:rsidR="00221222" w:rsidRDefault="00221222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</w:p>
          <w:p w:rsidR="0026416E" w:rsidRDefault="0026416E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</w:p>
          <w:p w:rsidR="00221222" w:rsidRDefault="00221222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</w:p>
          <w:p w:rsidR="00221222" w:rsidRPr="00693AB8" w:rsidRDefault="00221222" w:rsidP="0026416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12A3" w:rsidRPr="00A04B25" w:rsidRDefault="00CC12A3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4"/>
                <w:szCs w:val="24"/>
              </w:rPr>
              <w:t>RDU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2A3" w:rsidRPr="00A04B25" w:rsidRDefault="00CC12A3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4"/>
                <w:szCs w:val="24"/>
              </w:rPr>
              <w:t>RDU 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A3" w:rsidRPr="002B0E61" w:rsidRDefault="00CC12A3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  <w:cs/>
              </w:rPr>
            </w:pPr>
            <w:r w:rsidRPr="002B0E6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8"/>
                <w:cs/>
              </w:rPr>
              <w:t>สรุป</w:t>
            </w: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  <w:cs/>
              </w:rPr>
              <w:t>ผลการประเมิน</w:t>
            </w: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  <w:br/>
            </w: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  <w:cs/>
              </w:rPr>
              <w:t xml:space="preserve">การเป็น </w:t>
            </w: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  <w:t xml:space="preserve">RDU Hospital </w:t>
            </w:r>
            <w:r w:rsidRPr="002B0E6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8"/>
                <w:cs/>
              </w:rPr>
              <w:t>ขั้นที่</w:t>
            </w:r>
            <w:r w:rsidR="0026416E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8"/>
                <w:cs/>
              </w:rPr>
              <w:t xml:space="preserve"> </w:t>
            </w:r>
            <w:r w:rsidRPr="002B0E6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8"/>
                <w:cs/>
              </w:rPr>
              <w:t>1</w:t>
            </w:r>
          </w:p>
          <w:p w:rsidR="0026416E" w:rsidRDefault="00CC12A3" w:rsidP="00A04B25">
            <w:pPr>
              <w:ind w:left="-108" w:right="-10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</w:pPr>
            <w:r w:rsidRPr="002B0E6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8"/>
                <w:cs/>
              </w:rPr>
              <w:t>(</w:t>
            </w: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  <w:t xml:space="preserve">RDU 1 + </w:t>
            </w:r>
          </w:p>
          <w:p w:rsidR="00CC12A3" w:rsidRPr="002B0E61" w:rsidRDefault="00CC12A3" w:rsidP="00A04B25">
            <w:pPr>
              <w:ind w:left="-108" w:right="-10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  <w:cs/>
              </w:rPr>
            </w:pP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  <w:t>RDU 2</w:t>
            </w:r>
            <w:r w:rsidRPr="002B0E6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8"/>
                <w:cs/>
              </w:rPr>
              <w:t>)</w:t>
            </w:r>
          </w:p>
        </w:tc>
      </w:tr>
      <w:tr w:rsidR="00CC12A3" w:rsidRPr="00A04B25" w:rsidTr="00221222">
        <w:trPr>
          <w:trHeight w:val="515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2A3" w:rsidRPr="00A04B25" w:rsidRDefault="00CC12A3" w:rsidP="00A04B25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2A3" w:rsidRPr="00A04B25" w:rsidRDefault="00CC12A3" w:rsidP="00A04B25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A3" w:rsidRPr="00A04B25" w:rsidRDefault="00CC12A3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RDU 1 :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ประเมินกระบวนการดำเนินงาน (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Process)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2A3" w:rsidRPr="00A04B25" w:rsidRDefault="00CC12A3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RDU 1 :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ประเมินผลการดำเนินงาน (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Output)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2A3" w:rsidRPr="00A04B25" w:rsidRDefault="00CC12A3" w:rsidP="00A04B25">
            <w:pPr>
              <w:ind w:left="-108" w:right="-10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ประเมินผล</w:t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0"/>
                <w:szCs w:val="20"/>
                <w:cs/>
              </w:rPr>
              <w:t>การ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br/>
              <w:t>ดำเนิน</w:t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0"/>
                <w:szCs w:val="20"/>
                <w:cs/>
              </w:rPr>
              <w:t>งาน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(Output) 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A3" w:rsidRPr="00A04B25" w:rsidRDefault="00CC12A3" w:rsidP="00A04B25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</w:tr>
      <w:tr w:rsidR="00CC12A3" w:rsidRPr="00A04B25" w:rsidTr="00221222">
        <w:trPr>
          <w:trHeight w:val="1245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2A3" w:rsidRPr="00A04B25" w:rsidRDefault="00CC12A3" w:rsidP="00A04B25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2A3" w:rsidRPr="00A04B25" w:rsidRDefault="00CC12A3" w:rsidP="00A04B25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2A3" w:rsidRPr="00A04B25" w:rsidRDefault="00CC12A3" w:rsidP="00A04B25">
            <w:pPr>
              <w:ind w:left="-73" w:right="-10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มี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br/>
              <w:t xml:space="preserve">คณะกรรมการขับเคลื่อน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br/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>SP-RDU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2A3" w:rsidRPr="00A04B25" w:rsidRDefault="00CC12A3" w:rsidP="00A04B25">
            <w:pPr>
              <w:ind w:left="-99" w:right="-112" w:hanging="3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มีระบบสารสนเทศในการจัดเก็บข้อมูลตัวชี้วัด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 SP-RDU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2A3" w:rsidRPr="00A04B25" w:rsidRDefault="00CC12A3" w:rsidP="00A04B25">
            <w:pPr>
              <w:ind w:left="-108" w:right="-10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มี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br/>
              <w:t>แผนปฏิบัติการจัดการ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br/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เชื้อดื้อยา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br/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ใน รพ.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br/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 xml:space="preserve">เฉพาะ รพ. ระดับ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A S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br/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 xml:space="preserve">และ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>M1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2A3" w:rsidRPr="005178C7" w:rsidRDefault="00CC12A3" w:rsidP="00110C50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1)  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ร้อยละรายการยาที่สั่ง</w:t>
            </w:r>
            <w:r w:rsidRPr="005178C7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>ใ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ช้ยา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br/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 xml:space="preserve">ในบัญชียาหลักแห่งชาติ 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>ED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2A3" w:rsidRPr="005178C7" w:rsidRDefault="00CC12A3" w:rsidP="00557F5F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</w:pP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2)  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ประสิทธิผลการดำเนินงาน</w:t>
            </w:r>
            <w:r w:rsidRPr="005178C7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>ของคณะกรรมการ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PTC </w:t>
            </w:r>
            <w:r w:rsidRPr="005178C7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>ในการชี้นำสื่อสาร และส่งเสริมเพื่อนำไปสู่การเป็นโรงพยาบาลส่งเสริมการใช้ยาอย่างสมเหตุผล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2A3" w:rsidRPr="005178C7" w:rsidRDefault="00CC12A3" w:rsidP="00062E98">
            <w:pPr>
              <w:ind w:right="-70" w:hanging="99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3)  </w:t>
            </w:r>
            <w:r w:rsidRPr="005178C7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>ร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ายการยา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br/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ที่ควรพิจารณา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br/>
              <w:t>ตัดออก</w:t>
            </w:r>
            <w:r w:rsidRPr="005178C7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 xml:space="preserve"> 8 รายการ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ซึ่งยังคงมีอยู่ในบัญชียาโรงพยาบาล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2A3" w:rsidRPr="005178C7" w:rsidRDefault="00CC12A3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</w:pP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4)  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การ</w:t>
            </w:r>
            <w:r w:rsidRPr="005178C7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>ดำเนินงานในการ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จัดทำ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br/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ฉลากยามาตรฐาน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br/>
            </w:r>
            <w:r w:rsidRPr="005178C7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 xml:space="preserve">ฉลากยาเสริม และเอกสารข้อมูลยาใน 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13 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กลุ่ม</w:t>
            </w:r>
            <w:r w:rsidRPr="005178C7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>ที่มีรายละเอียดครบถ้วน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12A3" w:rsidRPr="005178C7" w:rsidRDefault="00CC12A3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5) 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การ</w:t>
            </w:r>
            <w:r w:rsidRPr="005178C7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>ดำเนินงานเพื่อ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ส่งเสริมจริยธรรมในการจัดซื้อยาและส่งเสริมการขายยา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A3" w:rsidRPr="00A04B25" w:rsidRDefault="00CC12A3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ร้อยละของ รพ.สต.</w:t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 xml:space="preserve"> /หน่วยบริการปฐมภูมิ เครือข่ายระดับอำเภอ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ที่ผ่านเกณฑ์</w:t>
            </w:r>
          </w:p>
          <w:p w:rsidR="00CC12A3" w:rsidRPr="00A04B25" w:rsidRDefault="00CC12A3" w:rsidP="00A04B25">
            <w:pPr>
              <w:ind w:left="-108" w:right="-10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 xml:space="preserve">ใช้ยาปฏิชีวนะ ใน 2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br/>
              <w:t xml:space="preserve">โรค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URI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 xml:space="preserve">และ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AD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br/>
              <w:t>ตาม</w:t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18"/>
                <w:szCs w:val="18"/>
                <w:cs/>
              </w:rPr>
              <w:t>เกณฑ์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เป้าหมาย</w:t>
            </w:r>
          </w:p>
          <w:p w:rsidR="00CC12A3" w:rsidRPr="00A04B25" w:rsidRDefault="00CC12A3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A3" w:rsidRPr="00A04B25" w:rsidRDefault="00CC12A3" w:rsidP="00A04B25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</w:tr>
      <w:tr w:rsidR="00CC12A3" w:rsidRPr="00A04B25" w:rsidTr="00221222">
        <w:trPr>
          <w:trHeight w:val="371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12A3" w:rsidRPr="00A04B25" w:rsidRDefault="00CC12A3" w:rsidP="00A04B25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12A3" w:rsidRPr="00A04B25" w:rsidRDefault="00CC12A3" w:rsidP="00A04B25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12A3" w:rsidRPr="00A04B25" w:rsidRDefault="00CC12A3" w:rsidP="00A04B25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12A3" w:rsidRPr="00A04B25" w:rsidRDefault="00CC12A3" w:rsidP="00A04B25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12A3" w:rsidRPr="00A04B25" w:rsidRDefault="00CC12A3" w:rsidP="00A04B25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A3" w:rsidRPr="00A04B25" w:rsidRDefault="009F542F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ร้อยละ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A3" w:rsidRPr="00A04B25" w:rsidRDefault="00CC12A3" w:rsidP="009F542F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ระดับ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A3" w:rsidRPr="00A04B25" w:rsidRDefault="00CC12A3" w:rsidP="00A04B25">
            <w:pPr>
              <w:ind w:right="-70" w:hanging="99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2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2"/>
                <w:sz w:val="20"/>
                <w:szCs w:val="20"/>
                <w:cs/>
              </w:rPr>
              <w:t>จำนวน .....รายการ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A3" w:rsidRPr="00A04B25" w:rsidRDefault="00CC12A3" w:rsidP="009F542F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ระดับ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A3" w:rsidRPr="00A04B25" w:rsidRDefault="00CC12A3" w:rsidP="009F542F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ระดับ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A3" w:rsidRPr="00A04B25" w:rsidRDefault="00936CAE" w:rsidP="009F542F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ร้อยละ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2A3" w:rsidRPr="00A04B25" w:rsidRDefault="00CC12A3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ผ่าน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2A3" w:rsidRPr="00A04B25" w:rsidRDefault="00CC12A3" w:rsidP="00A04B2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0"/>
                <w:szCs w:val="20"/>
                <w:cs/>
              </w:rPr>
              <w:t>ไม่ผ่าน</w:t>
            </w:r>
          </w:p>
        </w:tc>
      </w:tr>
      <w:tr w:rsidR="00FF354E" w:rsidRPr="00A04B25" w:rsidTr="00221222">
        <w:trPr>
          <w:trHeight w:val="34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54E" w:rsidRPr="009F542F" w:rsidRDefault="00FF354E" w:rsidP="00A04B25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4"/>
                <w:szCs w:val="24"/>
                <w:cs/>
              </w:rPr>
            </w:pPr>
            <w:r w:rsidRPr="009F542F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4"/>
                <w:szCs w:val="24"/>
                <w:cs/>
              </w:rPr>
              <w:t>นครนายก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54E" w:rsidRPr="00DD63C2" w:rsidRDefault="00FF354E" w:rsidP="00A04B25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  <w:cs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  <w:cs/>
              </w:rPr>
            </w:pPr>
            <w:r w:rsidRPr="00DD63C2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มี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  <w:cs/>
              </w:rPr>
            </w:pPr>
            <w:r w:rsidRPr="00DD63C2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มี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  <w:cs/>
              </w:rPr>
            </w:pPr>
            <w:r w:rsidRPr="00DD63C2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มี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D40BDF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 97.</w:t>
            </w:r>
            <w:r w:rsidR="00D40BDF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9F542F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8F1B34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54E" w:rsidRPr="00DD63C2" w:rsidRDefault="00D40BDF" w:rsidP="009F542F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94.74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A04B25" w:rsidRDefault="00FF354E" w:rsidP="00A04B25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  <w:r w:rsidR="009F542F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sym w:font="Wingdings 2" w:char="F050"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A04B25" w:rsidRDefault="00FF354E" w:rsidP="009F542F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</w:p>
        </w:tc>
      </w:tr>
      <w:tr w:rsidR="00FF354E" w:rsidRPr="00A04B25" w:rsidTr="00DD63C2">
        <w:trPr>
          <w:trHeight w:val="34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54E" w:rsidRPr="009F542F" w:rsidRDefault="00FF354E" w:rsidP="00A04B25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4"/>
                <w:szCs w:val="24"/>
                <w:cs/>
              </w:rPr>
            </w:pPr>
            <w:r w:rsidRPr="009F542F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4"/>
                <w:szCs w:val="24"/>
                <w:cs/>
              </w:rPr>
              <w:t>บ้านนา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54E" w:rsidRPr="00DD63C2" w:rsidRDefault="00FF354E" w:rsidP="00A04B25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F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มี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มี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D40BDF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 9</w:t>
            </w:r>
            <w:r w:rsidR="009F542F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4</w:t>
            </w: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.</w:t>
            </w:r>
            <w:r w:rsidR="00D40BDF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9F542F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8F1B34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B10158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54E" w:rsidRPr="00DD63C2" w:rsidRDefault="009F542F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85.71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A04B25" w:rsidRDefault="00FF354E" w:rsidP="00A04B25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  <w:r w:rsidR="009F542F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sym w:font="Wingdings 2" w:char="F050"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A04B25" w:rsidRDefault="00FF354E" w:rsidP="009F542F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</w:p>
        </w:tc>
      </w:tr>
      <w:tr w:rsidR="00FF354E" w:rsidRPr="00A04B25" w:rsidTr="00DD63C2">
        <w:trPr>
          <w:trHeight w:val="34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54E" w:rsidRPr="009F542F" w:rsidRDefault="00FF354E" w:rsidP="00A04B25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4"/>
                <w:szCs w:val="24"/>
                <w:cs/>
              </w:rPr>
            </w:pPr>
            <w:r w:rsidRPr="009F542F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4"/>
                <w:szCs w:val="24"/>
                <w:cs/>
              </w:rPr>
              <w:t>องครักษ์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54E" w:rsidRPr="00DD63C2" w:rsidRDefault="00FF354E" w:rsidP="00A04B25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F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มี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มี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9F542F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9</w:t>
            </w:r>
            <w:r w:rsidR="009F542F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8</w:t>
            </w: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.</w:t>
            </w:r>
            <w:r w:rsidR="009F542F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9F542F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8F1B34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DD63C2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54E" w:rsidRPr="00DD63C2" w:rsidRDefault="00D40BDF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A04B25" w:rsidRDefault="00FF354E" w:rsidP="00A04B25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  <w:r w:rsidR="009F542F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sym w:font="Wingdings 2" w:char="F050"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A04B25" w:rsidRDefault="00FF354E" w:rsidP="009F542F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</w:p>
        </w:tc>
      </w:tr>
      <w:tr w:rsidR="00FF354E" w:rsidRPr="00A04B25" w:rsidTr="00DD63C2">
        <w:trPr>
          <w:trHeight w:val="34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54E" w:rsidRPr="009F542F" w:rsidRDefault="00FF354E" w:rsidP="00A04B25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4"/>
                <w:szCs w:val="24"/>
                <w:cs/>
              </w:rPr>
            </w:pPr>
            <w:r w:rsidRPr="009F542F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4"/>
                <w:szCs w:val="24"/>
                <w:cs/>
              </w:rPr>
              <w:t>ปากพลี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54E" w:rsidRPr="00DD63C2" w:rsidRDefault="00FF354E" w:rsidP="00FF354E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F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มี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มี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FF354E" w:rsidRPr="00DD63C2" w:rsidRDefault="00FF354E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D40BDF" w:rsidP="009F542F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93.18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DD63C2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FF354E" w:rsidP="008F1B34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9F542F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DD63C2" w:rsidRDefault="00DD63C2" w:rsidP="00FF354E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54E" w:rsidRPr="00DD63C2" w:rsidRDefault="00D40BDF" w:rsidP="009F542F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77.78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A04B25" w:rsidRDefault="00FF354E" w:rsidP="00A04B25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  <w:r w:rsid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sym w:font="Wingdings 2" w:char="F050"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A04B25" w:rsidRDefault="00FF354E" w:rsidP="00DD63C2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</w:p>
        </w:tc>
      </w:tr>
      <w:tr w:rsidR="00FD2F38" w:rsidRPr="00A04B25" w:rsidTr="00693AB8">
        <w:trPr>
          <w:trHeight w:val="1147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D2F38" w:rsidRPr="00A04B25" w:rsidRDefault="00FD2F38" w:rsidP="008A288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เกณฑ์เป้าหมาย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2F38" w:rsidRPr="00A04B25" w:rsidRDefault="00FD2F38" w:rsidP="008A288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มี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2F38" w:rsidRPr="00A04B25" w:rsidRDefault="00FD2F38" w:rsidP="008A288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มี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2F38" w:rsidRPr="00A04B25" w:rsidRDefault="00FD2F38" w:rsidP="008A288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มี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83F33" w:rsidRDefault="00FD2F38" w:rsidP="008A288E">
            <w:pPr>
              <w:ind w:left="-70" w:right="-101" w:hanging="70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>รพ.</w:t>
            </w:r>
            <w:r w:rsidR="00783F33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4"/>
                <w:sz w:val="20"/>
                <w:szCs w:val="20"/>
                <w:cs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>ระดับ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br/>
              <w:t xml:space="preserve">A ≥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 xml:space="preserve">ร้อยละ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75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br/>
              <w:t xml:space="preserve">S ≥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 xml:space="preserve">ร้อยละ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80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br/>
              <w:t xml:space="preserve">M1-M2 </w:t>
            </w:r>
          </w:p>
          <w:p w:rsidR="00783F33" w:rsidRDefault="00FD2F38" w:rsidP="008A288E">
            <w:pPr>
              <w:ind w:left="-70" w:right="-101" w:hanging="70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 xml:space="preserve">≥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 xml:space="preserve">ร้อยละ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85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br/>
              <w:t xml:space="preserve">F1-F3 </w:t>
            </w:r>
          </w:p>
          <w:p w:rsidR="00FD2F38" w:rsidRPr="00A04B25" w:rsidRDefault="00FD2F38" w:rsidP="008A288E">
            <w:pPr>
              <w:ind w:left="-70" w:right="-101" w:hanging="70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 xml:space="preserve">≥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 xml:space="preserve">ร้อยละ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2F38" w:rsidRPr="00A04B25" w:rsidRDefault="00FD2F38" w:rsidP="008A288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ระดับ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FD2F38" w:rsidRPr="00A04B25" w:rsidRDefault="00FD2F38" w:rsidP="008A288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≤ 1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รายการ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2F38" w:rsidRPr="005178C7" w:rsidRDefault="00FD2F38" w:rsidP="008A288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8"/>
                <w:sz w:val="20"/>
                <w:szCs w:val="20"/>
              </w:rPr>
            </w:pPr>
            <w:r w:rsidRPr="005178C7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8"/>
                <w:sz w:val="20"/>
                <w:szCs w:val="20"/>
                <w:cs/>
              </w:rPr>
              <w:t xml:space="preserve">รายการยา </w:t>
            </w:r>
          </w:p>
          <w:p w:rsidR="00FD2F38" w:rsidRPr="005178C7" w:rsidRDefault="00FD2F38" w:rsidP="008A288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8"/>
                <w:sz w:val="20"/>
                <w:szCs w:val="20"/>
              </w:rPr>
            </w:pPr>
            <w:r w:rsidRPr="005178C7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8"/>
                <w:sz w:val="20"/>
                <w:szCs w:val="20"/>
                <w:cs/>
              </w:rPr>
              <w:t>13 กลุ่ม</w:t>
            </w:r>
          </w:p>
          <w:p w:rsidR="00FD2F38" w:rsidRPr="005178C7" w:rsidRDefault="00FD2F38" w:rsidP="008A288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ระดับ </w:t>
            </w:r>
            <w:r w:rsidRPr="005178C7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2F38" w:rsidRPr="00A04B25" w:rsidRDefault="00FD2F38" w:rsidP="008A288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ระดับ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D2F38" w:rsidRPr="00A04B25" w:rsidRDefault="00FD2F38" w:rsidP="00D40BDF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≥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ร้อยละ </w:t>
            </w:r>
            <w:r w:rsidR="00D40BDF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D2F38" w:rsidRDefault="00FD2F38" w:rsidP="00A174A1">
            <w:pPr>
              <w:ind w:left="-95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 xml:space="preserve">จำนวน รพ. </w:t>
            </w:r>
          </w:p>
          <w:p w:rsidR="00FD2F38" w:rsidRDefault="00FD2F38" w:rsidP="00A174A1">
            <w:pPr>
              <w:ind w:left="-95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>ผ่านเกณฑ์</w:t>
            </w:r>
          </w:p>
          <w:p w:rsidR="00FD2F38" w:rsidRPr="00FD2F38" w:rsidRDefault="00FD2F38" w:rsidP="00A174A1">
            <w:pPr>
              <w:ind w:left="-95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FD2F3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RDU </w:t>
            </w:r>
            <w:r w:rsidRPr="00FD2F38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0"/>
                <w:szCs w:val="20"/>
                <w:cs/>
              </w:rPr>
              <w:t>ขั้นที่</w:t>
            </w:r>
            <w:r w:rsidRPr="00FD2F3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1</w:t>
            </w:r>
          </w:p>
          <w:p w:rsidR="00FD2F38" w:rsidRPr="00A04B25" w:rsidRDefault="00FD2F38" w:rsidP="00FD2F38">
            <w:pPr>
              <w:ind w:left="-95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≥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ร้อยละ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8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0</w:t>
            </w:r>
          </w:p>
        </w:tc>
      </w:tr>
      <w:tr w:rsidR="00FF354E" w:rsidRPr="00A04B25" w:rsidTr="00693AB8">
        <w:trPr>
          <w:trHeight w:val="522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354E" w:rsidRPr="00062E98" w:rsidRDefault="00FF354E" w:rsidP="00CD523C">
            <w:pPr>
              <w:ind w:hanging="10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062E9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เป้าหมาย</w:t>
            </w:r>
            <w:r w:rsidRPr="00062E9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 SP-RDU</w:t>
            </w:r>
            <w:r w:rsidRPr="00062E9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 xml:space="preserve">ปีงบประมาณ </w:t>
            </w:r>
            <w:r w:rsidRPr="00062E9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>256</w:t>
            </w:r>
            <w:r w:rsidR="00CD523C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>1</w:t>
            </w:r>
          </w:p>
        </w:tc>
        <w:tc>
          <w:tcPr>
            <w:tcW w:w="8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F354E" w:rsidRPr="00A04B25" w:rsidRDefault="00FF354E" w:rsidP="008A288E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รพ.ในสังกัดกระทรวงสาธารณสุขเป็น รพ.ส่งเสริมการใช้ยาอย่างสมเหตุผล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 (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ผ่านเกณฑ์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RDU 1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และ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RDU 2) 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ขั้นที่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1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ไม่น้อยกว่าร้อยละ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80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ของ รพ.ทั้งหมด</w:t>
            </w:r>
          </w:p>
        </w:tc>
      </w:tr>
      <w:tr w:rsidR="00FF354E" w:rsidRPr="00A04B25" w:rsidTr="00693AB8">
        <w:trPr>
          <w:trHeight w:val="1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54E" w:rsidRPr="00A04B25" w:rsidRDefault="00FF354E" w:rsidP="008A288E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F354E" w:rsidRPr="00A04B25" w:rsidRDefault="00FF354E" w:rsidP="008A288E">
            <w:pPr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FF354E" w:rsidRPr="00A04B25" w:rsidRDefault="00FF354E" w:rsidP="008A288E">
            <w:pPr>
              <w:spacing w:before="120" w:line="214" w:lineRule="auto"/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สรุปผลการดำเนินงาน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54E" w:rsidRPr="00A04B25" w:rsidRDefault="00FF354E" w:rsidP="007C4ED0">
            <w:pPr>
              <w:spacing w:before="120" w:line="214" w:lineRule="auto"/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1)  A   </w:t>
            </w:r>
            <w:proofErr w:type="gramStart"/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= 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จำนวน</w:t>
            </w:r>
            <w:proofErr w:type="gramEnd"/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 รพ. ที่เป็น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RDU Hospital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ตามเกณฑ์เป้าหมาย ขั้นที่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1 </w:t>
            </w:r>
            <w:r w:rsidR="00893E3C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>ภาพรวมจังหวัด</w:t>
            </w:r>
            <w:r w:rsidR="003845E8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จำนวน </w:t>
            </w:r>
            <w:r w:rsidR="00893E3C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 </w:t>
            </w:r>
            <w:r w:rsidR="004C15A0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>4</w:t>
            </w:r>
            <w:r w:rsidR="004C15A0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 แห่ง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br/>
            </w:r>
            <w:r w:rsidR="003845E8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    (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รพ.แม่ข่าย ผ่านเกณฑ์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RDU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1 </w:t>
            </w:r>
            <w:r w:rsidR="00893E3C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แ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ละ หน่วยบริการลูกข่าย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>ในเครือข่ายปฐมภูมิ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 ผ่านเกณ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ฑ์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RDU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2 </w:t>
            </w:r>
            <w:r w:rsidR="00893E3C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</w:t>
            </w:r>
            <w:r w:rsidR="007C4ED0"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ขั้นที่ </w:t>
            </w:r>
            <w:r w:rsidR="007C4ED0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>1</w:t>
            </w:r>
            <w:r w:rsidR="007C4ED0"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ตามเกณฑ์เป้าหมาย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)  </w:t>
            </w:r>
          </w:p>
        </w:tc>
      </w:tr>
      <w:tr w:rsidR="00FF354E" w:rsidRPr="00A04B25" w:rsidTr="00562C3D">
        <w:trPr>
          <w:trHeight w:val="285"/>
        </w:trPr>
        <w:tc>
          <w:tcPr>
            <w:tcW w:w="28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354E" w:rsidRPr="00A04B25" w:rsidRDefault="00FF354E" w:rsidP="008A288E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FF354E" w:rsidRPr="00A04B25" w:rsidRDefault="00FF354E" w:rsidP="008A288E">
            <w:pPr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354E" w:rsidRPr="00A04B25" w:rsidRDefault="00FF354E" w:rsidP="008A288E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F354E" w:rsidRPr="00A04B25" w:rsidRDefault="00FF354E" w:rsidP="008A288E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spacing w:val="-10"/>
                <w:szCs w:val="22"/>
              </w:rPr>
            </w:pPr>
          </w:p>
        </w:tc>
        <w:tc>
          <w:tcPr>
            <w:tcW w:w="7371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54E" w:rsidRPr="00A04B25" w:rsidRDefault="00FF354E" w:rsidP="004C15A0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2)  B    =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จำนวน รพ. </w:t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>ทั้งหมด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>ในจังหวัด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จำนวน </w:t>
            </w:r>
            <w:r w:rsidR="004C15A0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>4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 แห่ง</w:t>
            </w:r>
          </w:p>
        </w:tc>
      </w:tr>
      <w:tr w:rsidR="00FF354E" w:rsidRPr="00A04B25" w:rsidTr="00562C3D">
        <w:trPr>
          <w:trHeight w:val="2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354E" w:rsidRPr="00A04B25" w:rsidRDefault="00FF354E" w:rsidP="008A288E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F354E" w:rsidRPr="00A04B25" w:rsidRDefault="00FF354E" w:rsidP="008A288E">
            <w:pPr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354E" w:rsidRPr="00A04B25" w:rsidRDefault="00FF354E" w:rsidP="008A288E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F354E" w:rsidRPr="00A04B25" w:rsidRDefault="00FF354E" w:rsidP="008A288E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spacing w:val="-10"/>
                <w:szCs w:val="22"/>
              </w:rPr>
            </w:pPr>
          </w:p>
        </w:tc>
        <w:tc>
          <w:tcPr>
            <w:tcW w:w="7371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C3D" w:rsidRDefault="00FF354E" w:rsidP="00755D1C">
            <w:pPr>
              <w:spacing w:before="40" w:after="120" w:line="214" w:lineRule="auto"/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3)  C    = </w:t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ร้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อยละของโรงพยาบาลที่เป็นรพ.ส่งเสริมการใช้ยาอย่างสมเหตุผล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>ในจังหวัด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   ( A / B ) x 100</w:t>
            </w:r>
          </w:p>
          <w:p w:rsidR="00FF354E" w:rsidRPr="00522950" w:rsidRDefault="00893E3C" w:rsidP="004C15A0">
            <w:pPr>
              <w:spacing w:before="40" w:after="120" w:line="214" w:lineRule="auto"/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    </w:t>
            </w:r>
            <w:r w:rsidR="00FF354E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>คิดเป็นร้อยละ</w:t>
            </w:r>
            <w:r w:rsidR="004C15A0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</w:t>
            </w:r>
            <w:r w:rsidR="004C15A0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>100</w:t>
            </w:r>
          </w:p>
        </w:tc>
      </w:tr>
    </w:tbl>
    <w:p w:rsidR="00562C3D" w:rsidRPr="00271485" w:rsidRDefault="007238F2" w:rsidP="007238F2">
      <w:pPr>
        <w:ind w:left="780" w:hanging="354"/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pacing w:val="-6"/>
          <w:sz w:val="32"/>
          <w:szCs w:val="32"/>
        </w:rPr>
        <w:lastRenderedPageBreak/>
        <w:t xml:space="preserve">3.2 </w:t>
      </w:r>
      <w:r w:rsidR="00562C3D" w:rsidRPr="00BD1D20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ผลการดำเนินงานของโรงพยาบาลที่มีการส่งเสริมการใช้ยาอย่างสมเหตุผล ขั้นที่ </w:t>
      </w:r>
      <w:r w:rsidR="00562C3D">
        <w:rPr>
          <w:rFonts w:ascii="TH SarabunIT๙" w:hAnsi="TH SarabunIT๙" w:cs="TH SarabunIT๙"/>
          <w:b/>
          <w:bCs/>
          <w:spacing w:val="-6"/>
          <w:sz w:val="32"/>
          <w:szCs w:val="32"/>
        </w:rPr>
        <w:t>2</w:t>
      </w:r>
      <w:r w:rsidR="00562C3D" w:rsidRPr="00BD1D20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(</w:t>
      </w:r>
      <w:r w:rsidR="00562C3D" w:rsidRPr="00BD1D20">
        <w:rPr>
          <w:rFonts w:ascii="TH SarabunIT๙" w:hAnsi="TH SarabunIT๙" w:cs="TH SarabunIT๙"/>
          <w:b/>
          <w:bCs/>
          <w:spacing w:val="-6"/>
          <w:sz w:val="32"/>
          <w:szCs w:val="32"/>
        </w:rPr>
        <w:t>SP-RDU</w:t>
      </w:r>
      <w:proofErr w:type="gramStart"/>
      <w:r w:rsidR="00562C3D" w:rsidRPr="00BD1D20">
        <w:rPr>
          <w:rFonts w:ascii="TH SarabunIT๙" w:hAnsi="TH SarabunIT๙" w:cs="TH SarabunIT๙"/>
          <w:b/>
          <w:bCs/>
          <w:spacing w:val="-6"/>
          <w:sz w:val="32"/>
          <w:szCs w:val="32"/>
        </w:rPr>
        <w:t xml:space="preserve">) 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</w:t>
      </w:r>
      <w:r w:rsidR="00562C3D" w:rsidRPr="00BD1D20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จำแนกตามโรงพยาบาล</w:t>
      </w:r>
      <w:proofErr w:type="gramEnd"/>
      <w:r w:rsidR="00562C3D" w:rsidRPr="00BD1D20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  <w:r w:rsidR="00D40BDF" w:rsidRPr="00D40BDF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(ข้อมูลถึงเดือน</w:t>
      </w:r>
      <w:r w:rsidR="00D40BDF" w:rsidRPr="00D40BDF">
        <w:rPr>
          <w:rFonts w:ascii="TH SarabunIT๙" w:hAnsi="TH SarabunIT๙" w:cs="TH SarabunIT๙" w:hint="cs"/>
          <w:b/>
          <w:bCs/>
          <w:color w:val="FF0000"/>
          <w:spacing w:val="-6"/>
          <w:sz w:val="32"/>
          <w:szCs w:val="32"/>
          <w:cs/>
        </w:rPr>
        <w:t xml:space="preserve"> พ.ค. 2561</w:t>
      </w:r>
      <w:r w:rsidR="00D40BDF" w:rsidRPr="00D40BDF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)</w:t>
      </w:r>
    </w:p>
    <w:tbl>
      <w:tblPr>
        <w:tblW w:w="103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567"/>
        <w:gridCol w:w="709"/>
        <w:gridCol w:w="187"/>
        <w:gridCol w:w="567"/>
        <w:gridCol w:w="283"/>
        <w:gridCol w:w="851"/>
        <w:gridCol w:w="808"/>
        <w:gridCol w:w="751"/>
        <w:gridCol w:w="774"/>
        <w:gridCol w:w="927"/>
        <w:gridCol w:w="935"/>
        <w:gridCol w:w="992"/>
        <w:gridCol w:w="567"/>
        <w:gridCol w:w="567"/>
      </w:tblGrid>
      <w:tr w:rsidR="009F542F" w:rsidRPr="00A04B25" w:rsidTr="009F542F">
        <w:trPr>
          <w:trHeight w:val="419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42F" w:rsidRPr="00A04B25" w:rsidRDefault="009F542F" w:rsidP="009F542F">
            <w:pPr>
              <w:ind w:right="-112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CC12A3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6"/>
                <w:szCs w:val="22"/>
                <w:cs/>
              </w:rPr>
              <w:t>รายชื่อรพ.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42F" w:rsidRPr="00693AB8" w:rsidRDefault="009F542F" w:rsidP="009F542F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4"/>
                <w:sz w:val="18"/>
                <w:szCs w:val="18"/>
                <w:cs/>
              </w:rPr>
              <w:t>ระดับ</w:t>
            </w:r>
          </w:p>
          <w:p w:rsidR="009F542F" w:rsidRPr="00693AB8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 xml:space="preserve">A </w:t>
            </w:r>
          </w:p>
          <w:p w:rsidR="009F542F" w:rsidRPr="00693AB8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S</w:t>
            </w:r>
          </w:p>
          <w:p w:rsidR="009F542F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M1</w:t>
            </w:r>
          </w:p>
          <w:p w:rsidR="009F542F" w:rsidRPr="00693AB8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M2</w:t>
            </w:r>
          </w:p>
          <w:p w:rsidR="009F542F" w:rsidRPr="00693AB8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F1</w:t>
            </w:r>
          </w:p>
          <w:p w:rsidR="009F542F" w:rsidRPr="00693AB8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F2</w:t>
            </w:r>
          </w:p>
          <w:p w:rsidR="009F542F" w:rsidRPr="00693AB8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  <w:r w:rsidRPr="00693AB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  <w:t>F3</w:t>
            </w:r>
          </w:p>
          <w:p w:rsidR="009F542F" w:rsidRPr="00693AB8" w:rsidRDefault="009F542F" w:rsidP="00A174A1">
            <w:pPr>
              <w:jc w:val="both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  <w:cs/>
              </w:rPr>
            </w:pPr>
          </w:p>
          <w:p w:rsidR="009F542F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</w:p>
          <w:p w:rsidR="009F542F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</w:p>
          <w:p w:rsidR="009F542F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</w:p>
          <w:p w:rsidR="009F542F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</w:p>
          <w:p w:rsidR="009F542F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</w:p>
          <w:p w:rsidR="009F542F" w:rsidRPr="00693AB8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67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542F" w:rsidRPr="00A04B25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4"/>
                <w:szCs w:val="24"/>
              </w:rPr>
              <w:t>RDU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42F" w:rsidRPr="00A04B25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4"/>
                <w:szCs w:val="24"/>
              </w:rPr>
              <w:t>RDU 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42F" w:rsidRPr="002B0E61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</w:pPr>
            <w:r w:rsidRPr="002B0E6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8"/>
                <w:cs/>
              </w:rPr>
              <w:t>สรุป</w:t>
            </w: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  <w:cs/>
              </w:rPr>
              <w:t>ผลการประเมิน</w:t>
            </w: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  <w:br/>
            </w: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  <w:cs/>
              </w:rPr>
              <w:t xml:space="preserve">การเป็น </w:t>
            </w: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  <w:t xml:space="preserve">RDU Hospital </w:t>
            </w:r>
            <w:r w:rsidRPr="002B0E6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8"/>
                <w:cs/>
              </w:rPr>
              <w:t>ขั้นที่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8"/>
                <w:cs/>
              </w:rPr>
              <w:t xml:space="preserve">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  <w:t>2</w:t>
            </w:r>
          </w:p>
          <w:p w:rsidR="009F542F" w:rsidRDefault="009F542F" w:rsidP="00A174A1">
            <w:pPr>
              <w:ind w:left="-108" w:right="-10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</w:pPr>
            <w:r w:rsidRPr="002B0E6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8"/>
                <w:cs/>
              </w:rPr>
              <w:t>(</w:t>
            </w: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  <w:t xml:space="preserve">RDU 1 + </w:t>
            </w:r>
          </w:p>
          <w:p w:rsidR="009F542F" w:rsidRPr="002B0E61" w:rsidRDefault="009F542F" w:rsidP="00A174A1">
            <w:pPr>
              <w:ind w:left="-108" w:right="-10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  <w:cs/>
              </w:rPr>
            </w:pPr>
            <w:r w:rsidRPr="002B0E61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8"/>
              </w:rPr>
              <w:t>RDU 2</w:t>
            </w:r>
            <w:r w:rsidRPr="002B0E6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8"/>
                <w:cs/>
              </w:rPr>
              <w:t>)</w:t>
            </w:r>
          </w:p>
        </w:tc>
      </w:tr>
      <w:tr w:rsidR="009F542F" w:rsidRPr="00A04B25" w:rsidTr="00C874C3">
        <w:trPr>
          <w:trHeight w:val="515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42F" w:rsidRDefault="009F542F" w:rsidP="00D92130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RDU</w:t>
            </w:r>
            <w:r w:rsidR="001B215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Hosp</w:t>
            </w:r>
            <w:r w:rsidR="00B932BB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ital</w:t>
            </w:r>
          </w:p>
          <w:p w:rsidR="009F542F" w:rsidRPr="00A04B25" w:rsidRDefault="009F542F" w:rsidP="00D92130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ขั้นที่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1</w:t>
            </w:r>
          </w:p>
        </w:tc>
        <w:tc>
          <w:tcPr>
            <w:tcW w:w="58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42F" w:rsidRPr="00A04B25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RDU 1 :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ประเมินผลการดำเนินงาน (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Output)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42F" w:rsidRPr="00A04B25" w:rsidRDefault="009F542F" w:rsidP="00A174A1">
            <w:pPr>
              <w:ind w:left="-108" w:right="-10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ประเมินผล</w:t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0"/>
                <w:szCs w:val="20"/>
                <w:cs/>
              </w:rPr>
              <w:t>การ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br/>
              <w:t>ดำเนิน</w:t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0"/>
                <w:szCs w:val="20"/>
                <w:cs/>
              </w:rPr>
              <w:t>งาน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(Output) 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</w:tr>
      <w:tr w:rsidR="009F542F" w:rsidRPr="00A04B25" w:rsidTr="00C874C3">
        <w:trPr>
          <w:trHeight w:val="1245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8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542F" w:rsidRDefault="009F542F" w:rsidP="00A174A1">
            <w:pPr>
              <w:ind w:left="-73" w:right="-108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</w:p>
          <w:p w:rsidR="009F542F" w:rsidRPr="00C874C3" w:rsidRDefault="009F542F" w:rsidP="00C874C3">
            <w:pPr>
              <w:ind w:left="-73" w:right="-112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  <w:cs/>
              </w:rPr>
              <w:t>มี</w:t>
            </w:r>
            <w:r w:rsidRPr="00C874C3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>ผล</w:t>
            </w:r>
            <w:r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>การดำเนิน</w:t>
            </w:r>
            <w:r w:rsidRPr="00C874C3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>งาน</w:t>
            </w:r>
          </w:p>
          <w:p w:rsidR="009F542F" w:rsidRPr="00C874C3" w:rsidRDefault="009F542F" w:rsidP="00C874C3">
            <w:pPr>
              <w:ind w:left="-73" w:right="-67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C874C3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 xml:space="preserve">ผ่านเกณฑ์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 xml:space="preserve">RDU </w:t>
            </w:r>
            <w:r w:rsidRPr="00C874C3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 xml:space="preserve">ขั้นที่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 xml:space="preserve">1  </w:t>
            </w:r>
            <w:r w:rsidRPr="00C874C3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>ทั้ง</w:t>
            </w:r>
          </w:p>
          <w:p w:rsidR="009F542F" w:rsidRDefault="009F542F" w:rsidP="00C874C3">
            <w:pPr>
              <w:ind w:left="-73" w:right="-112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C874C3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 xml:space="preserve">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 xml:space="preserve">3 process </w:t>
            </w:r>
          </w:p>
          <w:p w:rsidR="009F542F" w:rsidRPr="00C874C3" w:rsidRDefault="009F542F" w:rsidP="00C874C3">
            <w:pPr>
              <w:ind w:left="-73" w:right="-112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C874C3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 xml:space="preserve">และ </w:t>
            </w:r>
          </w:p>
          <w:p w:rsidR="009F542F" w:rsidRPr="00A04B25" w:rsidRDefault="009F542F" w:rsidP="00C874C3">
            <w:pPr>
              <w:ind w:left="-73" w:right="-112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5</w:t>
            </w:r>
            <w:r w:rsidRPr="00C874C3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 xml:space="preserve">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output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br/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F542F" w:rsidRPr="003F5FDC" w:rsidRDefault="009F542F" w:rsidP="003F5FDC">
            <w:pPr>
              <w:ind w:left="-47" w:right="-56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3F5FDC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 xml:space="preserve">1)  </w:t>
            </w:r>
            <w:r w:rsidRPr="003F5FDC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  <w:cs/>
              </w:rPr>
              <w:t>อัตราการใช้ยาปฏิชีวนะในกลุ่มโรคติดเชื้อทางเดินหายใจส่วนบน และหลอดลมอักเสบเฉียบพลันในผู้ป่วยนอก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F542F" w:rsidRPr="003F5FDC" w:rsidRDefault="009F542F" w:rsidP="00D92130">
            <w:pPr>
              <w:ind w:left="-66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3F5FDC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 xml:space="preserve">2)  </w:t>
            </w:r>
            <w:r w:rsidRPr="003F5FDC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  <w:cs/>
              </w:rPr>
              <w:t>อัตราการใช้ยาปฏิชีวนะในกลุ่มโรคติดเชื้ออุจจาระร่วงเฉียบพลันในผู้ป่วยนอก</w:t>
            </w:r>
          </w:p>
          <w:p w:rsidR="009F542F" w:rsidRPr="003F5FDC" w:rsidRDefault="009F542F" w:rsidP="00D92130">
            <w:pPr>
              <w:ind w:left="-66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542F" w:rsidRPr="003F5FDC" w:rsidRDefault="009F542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3F5FDC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 xml:space="preserve">3) </w:t>
            </w:r>
            <w:r w:rsidRPr="003F5FDC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  <w:cs/>
              </w:rPr>
              <w:t>อัตราการใช้ยาปฏิชีวนะในกลุ่มโรคบาดแผลสดจากอุบัติเหตุในผู้ป่วยนอก และฉุกเฉิน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542F" w:rsidRPr="003F5FDC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</w:pPr>
            <w:r w:rsidRPr="003F5FDC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 xml:space="preserve">4) </w:t>
            </w:r>
            <w:r w:rsidRPr="003F5FDC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  <w:cs/>
              </w:rPr>
              <w:t>อัตราการใช้ยาปฏิชีวนะในหญิงคลอดปกติทางช่องคลอด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542F" w:rsidRDefault="009F542F" w:rsidP="00A174A1">
            <w:pPr>
              <w:ind w:right="-70" w:hanging="99"/>
              <w:jc w:val="center"/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</w:rPr>
            </w:pP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</w:rPr>
              <w:t xml:space="preserve">5)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  <w:cs/>
              </w:rPr>
              <w:t>การใช้ยา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</w:rPr>
              <w:t>NSAIDs</w:t>
            </w:r>
            <w:r>
              <w:rPr>
                <w:rFonts w:ascii="TH SarabunIT๙" w:eastAsia="Times New Roman" w:hAnsi="TH SarabunIT๙" w:cs="TH SarabunIT๙" w:hint="cs"/>
                <w:color w:val="000000"/>
                <w:spacing w:val="-6"/>
                <w:sz w:val="20"/>
                <w:szCs w:val="20"/>
                <w:cs/>
              </w:rPr>
              <w:t xml:space="preserve">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  <w:cs/>
              </w:rPr>
              <w:t>ผู้ป่วยโรคไตเรื้อรังระดับ 3</w:t>
            </w:r>
            <w:r>
              <w:rPr>
                <w:rFonts w:ascii="TH SarabunIT๙" w:eastAsia="Times New Roman" w:hAnsi="TH SarabunIT๙" w:cs="TH SarabunIT๙" w:hint="cs"/>
                <w:color w:val="000000"/>
                <w:spacing w:val="-6"/>
                <w:sz w:val="20"/>
                <w:szCs w:val="20"/>
                <w:cs/>
              </w:rPr>
              <w:t xml:space="preserve"> </w:t>
            </w:r>
          </w:p>
          <w:p w:rsidR="009F542F" w:rsidRPr="00C874C3" w:rsidRDefault="009F542F" w:rsidP="00A174A1">
            <w:pPr>
              <w:ind w:right="-70" w:hanging="99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  <w:cs/>
              </w:rPr>
              <w:t>ขึ้นไป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542F" w:rsidRDefault="009F542F" w:rsidP="00C874C3">
            <w:pPr>
              <w:ind w:right="-108"/>
              <w:jc w:val="left"/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</w:rPr>
              <w:t xml:space="preserve">6)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  <w:cs/>
              </w:rPr>
              <w:t xml:space="preserve">การใช้ยา </w:t>
            </w:r>
            <w:proofErr w:type="spellStart"/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</w:rPr>
              <w:t>glibenclamide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/>
                <w:spacing w:val="-6"/>
                <w:sz w:val="20"/>
                <w:szCs w:val="20"/>
                <w:cs/>
              </w:rPr>
              <w:t xml:space="preserve">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  <w:cs/>
              </w:rPr>
              <w:t xml:space="preserve">ในผู้ป่วยสูงอายุ หรือไตทำงานบกพร่อง </w:t>
            </w:r>
          </w:p>
          <w:p w:rsidR="009F542F" w:rsidRPr="00C874C3" w:rsidRDefault="009F542F" w:rsidP="00C874C3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</w:pPr>
            <w:r w:rsidRPr="00C874C3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  <w:cs/>
              </w:rPr>
              <w:t>(</w:t>
            </w:r>
            <w:r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C874C3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</w:rPr>
              <w:t>eGFR</w:t>
            </w:r>
            <w:proofErr w:type="spellEnd"/>
            <w:r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</w:rPr>
              <w:t xml:space="preserve"> </w:t>
            </w:r>
            <w:r w:rsidRPr="00C874C3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</w:rPr>
              <w:t>&lt; 60ml</w:t>
            </w:r>
            <w:r w:rsidRPr="00C874C3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  <w:cs/>
              </w:rPr>
              <w:t>/</w:t>
            </w:r>
            <w:r w:rsidRPr="00C874C3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</w:rPr>
              <w:t>min</w:t>
            </w:r>
            <w:r w:rsidRPr="00C874C3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  <w:cs/>
              </w:rPr>
              <w:t>/</w:t>
            </w:r>
            <w:r w:rsidRPr="00C874C3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</w:rPr>
              <w:t>173m</w:t>
            </w:r>
            <w:r w:rsidRPr="00C874C3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  <w:vertAlign w:val="superscript"/>
              </w:rPr>
              <w:t>2</w:t>
            </w:r>
            <w:r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  <w:vertAlign w:val="superscript"/>
              </w:rPr>
              <w:t xml:space="preserve"> </w:t>
            </w:r>
            <w:r w:rsidRPr="00C874C3">
              <w:rPr>
                <w:rFonts w:ascii="TH SarabunIT๙" w:eastAsia="Times New Roman" w:hAnsi="TH SarabunIT๙" w:cs="TH SarabunIT๙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542F" w:rsidRDefault="009F542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7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 xml:space="preserve">)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  <w:cs/>
              </w:rPr>
              <w:t xml:space="preserve">การไม่ใช้ยาที่ห้ามใช้ในสตรีตั้งครรภ์ ได้แก่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</w:rPr>
              <w:t>warfarin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  <w:cs/>
              </w:rPr>
              <w:t>*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</w:rPr>
              <w:t xml:space="preserve">, statins, ergots </w:t>
            </w:r>
          </w:p>
          <w:p w:rsidR="009F542F" w:rsidRPr="00C874C3" w:rsidRDefault="009F542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  <w:cs/>
              </w:rPr>
              <w:t>(* ยกเว้นกรณีใส่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</w:rPr>
              <w:t xml:space="preserve"> mechanical heart valve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542F" w:rsidRPr="00C874C3" w:rsidRDefault="009F542F" w:rsidP="00C874C3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  <w:cs/>
              </w:rPr>
              <w:t xml:space="preserve">ร้อยละของ </w:t>
            </w:r>
          </w:p>
          <w:p w:rsidR="009F542F" w:rsidRDefault="009F542F" w:rsidP="00C874C3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  <w:cs/>
              </w:rPr>
              <w:t>รพ.สต.</w:t>
            </w:r>
            <w:r w:rsidRPr="00C874C3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 xml:space="preserve"> /หน่วยบริการปฐมภูมิ เครือข่ายระดับอำเภอ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  <w:cs/>
              </w:rPr>
              <w:t>ที่ผ่านเกณฑ์</w:t>
            </w:r>
            <w:r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>การ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  <w:cs/>
              </w:rPr>
              <w:t xml:space="preserve">ใช้ยาปฏิชีวนะ ใน </w:t>
            </w:r>
          </w:p>
          <w:p w:rsidR="009F542F" w:rsidRDefault="009F542F" w:rsidP="00C874C3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  <w:cs/>
              </w:rPr>
              <w:t xml:space="preserve">2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  <w:cs/>
              </w:rPr>
              <w:t xml:space="preserve">โรค </w:t>
            </w:r>
          </w:p>
          <w:p w:rsidR="009F542F" w:rsidRPr="00C874C3" w:rsidRDefault="009F542F" w:rsidP="00C874C3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 xml:space="preserve">URI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  <w:cs/>
              </w:rPr>
              <w:t xml:space="preserve">และ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 xml:space="preserve">AD 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  <w:cs/>
              </w:rPr>
              <w:br/>
              <w:t>ตาม</w:t>
            </w:r>
            <w:r w:rsidRPr="00C874C3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>เกณฑ์</w:t>
            </w:r>
            <w:r w:rsidRPr="00C874C3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  <w:cs/>
              </w:rPr>
              <w:t>เป้าหมาย</w:t>
            </w:r>
          </w:p>
          <w:p w:rsidR="009F542F" w:rsidRPr="00A04B25" w:rsidRDefault="009F542F" w:rsidP="00C874C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</w:tr>
      <w:tr w:rsidR="009F542F" w:rsidRPr="00A04B25" w:rsidTr="00C874C3">
        <w:trPr>
          <w:trHeight w:val="371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42F" w:rsidRPr="00A04B25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42F" w:rsidRPr="00A04B25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42F" w:rsidRPr="00A04B25" w:rsidRDefault="009F542F" w:rsidP="00A174A1">
            <w:pPr>
              <w:ind w:right="-70" w:hanging="99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2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42F" w:rsidRPr="00A04B25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42F" w:rsidRPr="00A04B25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42F" w:rsidRPr="00A04B25" w:rsidRDefault="009F542F" w:rsidP="00936CAE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42F" w:rsidRPr="00A04B25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ผ่าน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42F" w:rsidRPr="00A04B25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0"/>
                <w:szCs w:val="20"/>
                <w:cs/>
              </w:rPr>
              <w:t>ไม่ผ่าน</w:t>
            </w:r>
          </w:p>
        </w:tc>
      </w:tr>
      <w:tr w:rsidR="00D40BDF" w:rsidRPr="00A04B25" w:rsidTr="00C874C3">
        <w:trPr>
          <w:trHeight w:val="34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9F542F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4"/>
                <w:szCs w:val="24"/>
              </w:rPr>
            </w:pPr>
            <w:r w:rsidRPr="009F542F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4"/>
                <w:szCs w:val="24"/>
                <w:cs/>
              </w:rPr>
              <w:t>นครนายก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BDF" w:rsidRPr="00DD63C2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S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ผ่าน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783F33" w:rsidRDefault="00D40BDF" w:rsidP="00D40BDF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 w:rsidRPr="00783F33"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2</w:t>
            </w: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7.31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9F542F" w:rsidRDefault="00D40BDF" w:rsidP="00D40BDF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16.70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783F33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52.21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783F33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10.96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0.27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262167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94.74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A04B25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31022C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</w:pPr>
            <w:r w:rsidRPr="0031022C"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  <w:t> </w:t>
            </w:r>
            <w:r w:rsidRPr="0031022C"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  <w:sym w:font="Wingdings 2" w:char="F050"/>
            </w:r>
          </w:p>
        </w:tc>
      </w:tr>
      <w:tr w:rsidR="00D40BDF" w:rsidRPr="00A04B25" w:rsidTr="00C874C3">
        <w:trPr>
          <w:trHeight w:val="34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9F542F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4"/>
                <w:szCs w:val="24"/>
                <w:cs/>
              </w:rPr>
            </w:pPr>
            <w:r w:rsidRPr="009F542F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4"/>
                <w:szCs w:val="24"/>
                <w:cs/>
              </w:rPr>
              <w:t>บ้านนา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BDF" w:rsidRPr="00DD63C2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F 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ผ่าน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783F33" w:rsidRDefault="00D40BDF" w:rsidP="00D40BDF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 w:rsidRPr="00783F33"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2</w:t>
            </w: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3</w:t>
            </w:r>
            <w:r w:rsidRPr="00783F33"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.</w:t>
            </w: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D40BDF" w:rsidRDefault="00D40BDF" w:rsidP="00A174A1">
            <w:pPr>
              <w:jc w:val="center"/>
              <w:rPr>
                <w:rFonts w:ascii="TH SarabunIT๙" w:eastAsia="Times New Roman" w:hAnsi="TH SarabunIT๙" w:cs="TH SarabunIT๙"/>
                <w:spacing w:val="-10"/>
                <w:sz w:val="28"/>
              </w:rPr>
            </w:pPr>
            <w:r w:rsidRPr="00D40BDF">
              <w:rPr>
                <w:rFonts w:ascii="TH SarabunIT๙" w:eastAsia="Times New Roman" w:hAnsi="TH SarabunIT๙" w:cs="TH SarabunIT๙"/>
                <w:spacing w:val="-10"/>
                <w:sz w:val="28"/>
              </w:rPr>
              <w:t>16.61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783F33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60.51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783F33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spacing w:val="-10"/>
                <w:sz w:val="28"/>
              </w:rPr>
              <w:t>6.56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1.22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5.56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262167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85.71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A04B25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31022C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</w:pPr>
            <w:r w:rsidRPr="0031022C"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  <w:t> </w:t>
            </w:r>
            <w:r w:rsidRPr="0031022C"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  <w:sym w:font="Wingdings 2" w:char="F050"/>
            </w:r>
          </w:p>
        </w:tc>
      </w:tr>
      <w:tr w:rsidR="00D40BDF" w:rsidRPr="00A04B25" w:rsidTr="00C874C3">
        <w:trPr>
          <w:trHeight w:val="34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9F542F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4"/>
                <w:szCs w:val="24"/>
                <w:cs/>
              </w:rPr>
            </w:pPr>
            <w:r w:rsidRPr="009F542F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4"/>
                <w:szCs w:val="24"/>
                <w:cs/>
              </w:rPr>
              <w:t>องครักษ์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BDF" w:rsidRPr="00DD63C2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F 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ผ่าน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783F33" w:rsidRDefault="00D40BDF" w:rsidP="00D40BDF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36.38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783F33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34.57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783F33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48.81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783F33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spacing w:val="-10"/>
                <w:sz w:val="28"/>
              </w:rPr>
              <w:t>4.25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DD63C2" w:rsidRDefault="00D40BDF" w:rsidP="00D40BDF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0.43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262167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A04B25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31022C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</w:pPr>
            <w:r w:rsidRPr="0031022C"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  <w:t> </w:t>
            </w:r>
            <w:r w:rsidRPr="0031022C"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  <w:sym w:font="Wingdings 2" w:char="F050"/>
            </w:r>
          </w:p>
        </w:tc>
      </w:tr>
      <w:tr w:rsidR="00D40BDF" w:rsidRPr="00A04B25" w:rsidTr="00C874C3">
        <w:trPr>
          <w:trHeight w:val="34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9F542F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4"/>
                <w:szCs w:val="24"/>
                <w:cs/>
              </w:rPr>
            </w:pPr>
            <w:r w:rsidRPr="009F542F"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4"/>
                <w:szCs w:val="24"/>
                <w:cs/>
              </w:rPr>
              <w:t>ปากพลี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BDF" w:rsidRPr="00DD63C2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 w:rsidRPr="00DD63C2"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F 3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8"/>
                <w:cs/>
              </w:rPr>
              <w:t>ผ่าน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D40BDF" w:rsidRDefault="00D40BDF" w:rsidP="00783F33">
            <w:pPr>
              <w:jc w:val="center"/>
              <w:rPr>
                <w:rFonts w:ascii="TH SarabunIT๙" w:eastAsia="Times New Roman" w:hAnsi="TH SarabunIT๙" w:cs="TH SarabunIT๙"/>
                <w:spacing w:val="-10"/>
                <w:sz w:val="28"/>
              </w:rPr>
            </w:pPr>
            <w:r w:rsidRPr="00D40BDF">
              <w:rPr>
                <w:rFonts w:ascii="TH SarabunIT๙" w:eastAsia="Times New Roman" w:hAnsi="TH SarabunIT๙" w:cs="TH SarabunIT๙"/>
                <w:spacing w:val="-10"/>
                <w:sz w:val="28"/>
              </w:rPr>
              <w:t>19.20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783F33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21.12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783F33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47.87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783F33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FF0000"/>
                <w:spacing w:val="-10"/>
                <w:sz w:val="28"/>
              </w:rPr>
              <w:t>73.33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DD63C2" w:rsidRDefault="00D40BDF" w:rsidP="00D40BDF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2.65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3.03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A174A1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DF" w:rsidRPr="00DD63C2" w:rsidRDefault="00D40BDF" w:rsidP="00262167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pacing w:val="-10"/>
                <w:sz w:val="28"/>
              </w:rPr>
              <w:t>77.78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A04B25" w:rsidRDefault="00D40BDF" w:rsidP="00FD2F38">
            <w:pPr>
              <w:jc w:val="left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BDF" w:rsidRPr="0031022C" w:rsidRDefault="00D40BDF" w:rsidP="00A174A1">
            <w:pPr>
              <w:jc w:val="left"/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</w:pPr>
            <w:r w:rsidRPr="0031022C"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  <w:t> </w:t>
            </w:r>
            <w:r w:rsidRPr="0031022C">
              <w:rPr>
                <w:rFonts w:ascii="TH SarabunIT๙" w:eastAsia="Times New Roman" w:hAnsi="TH SarabunIT๙" w:cs="TH SarabunIT๙"/>
                <w:color w:val="FF0000"/>
                <w:spacing w:val="-10"/>
                <w:sz w:val="20"/>
                <w:szCs w:val="20"/>
              </w:rPr>
              <w:sym w:font="Wingdings 2" w:char="F050"/>
            </w:r>
          </w:p>
        </w:tc>
      </w:tr>
      <w:tr w:rsidR="009F542F" w:rsidRPr="00A04B25" w:rsidTr="00C874C3">
        <w:trPr>
          <w:trHeight w:val="1147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F542F" w:rsidRPr="00A04B25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เกณฑ์เป้าหมาย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F542F" w:rsidRPr="003F5FDC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0"/>
                <w:szCs w:val="20"/>
                <w:cs/>
              </w:rPr>
              <w:t>ผ่าน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F542F" w:rsidRDefault="009F542F" w:rsidP="003F5FDC">
            <w:pPr>
              <w:ind w:left="-70" w:right="-101" w:hanging="70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</w:pPr>
          </w:p>
          <w:p w:rsidR="009F542F" w:rsidRPr="00A04B25" w:rsidRDefault="009F542F" w:rsidP="003F5FDC">
            <w:pPr>
              <w:ind w:left="-70" w:right="-101" w:hanging="70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≤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 xml:space="preserve">ร้อยละ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20</w:t>
            </w:r>
          </w:p>
          <w:p w:rsidR="009F542F" w:rsidRPr="00A04B25" w:rsidRDefault="009F542F" w:rsidP="003F5FDC">
            <w:pPr>
              <w:ind w:left="-70" w:right="-101" w:hanging="70"/>
              <w:jc w:val="both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F542F" w:rsidRPr="00A04B25" w:rsidRDefault="009F542F" w:rsidP="003F5FDC">
            <w:pPr>
              <w:ind w:left="-70" w:right="-101" w:hanging="70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≤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 xml:space="preserve">ร้อยละ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F542F" w:rsidRPr="00A04B25" w:rsidRDefault="009F542F" w:rsidP="003F5FDC">
            <w:pPr>
              <w:ind w:left="-70" w:right="-101" w:hanging="70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≤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 xml:space="preserve">ร้อยละ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F542F" w:rsidRPr="00A04B25" w:rsidRDefault="009F542F" w:rsidP="00FD2F38">
            <w:pPr>
              <w:ind w:left="-55" w:right="-54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≤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 xml:space="preserve">ร้อยละ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F542F" w:rsidRPr="00A04B25" w:rsidRDefault="009F542F" w:rsidP="00FD2F38">
            <w:pPr>
              <w:ind w:left="-50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≤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 xml:space="preserve">ร้อยละ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10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F542F" w:rsidRPr="005178C7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≤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  <w:cs/>
              </w:rPr>
              <w:t xml:space="preserve">ร้อยละ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4"/>
                <w:sz w:val="20"/>
                <w:szCs w:val="20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F542F" w:rsidRPr="00A04B25" w:rsidRDefault="009F542F" w:rsidP="00A174A1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0</w:t>
            </w:r>
            <w:r w:rsidR="00783F33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</w:t>
            </w:r>
            <w:r w:rsidR="00783F33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0"/>
                <w:szCs w:val="20"/>
                <w:cs/>
              </w:rPr>
              <w:t>ราย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F542F" w:rsidRPr="00A04B25" w:rsidRDefault="009F542F" w:rsidP="00D92130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≥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ร้อยละ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6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542F" w:rsidRDefault="009F542F" w:rsidP="00FD2F38">
            <w:pPr>
              <w:ind w:left="-95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 xml:space="preserve">จำนวน รพ. </w:t>
            </w:r>
          </w:p>
          <w:p w:rsidR="009F542F" w:rsidRDefault="009F542F" w:rsidP="00FD2F38">
            <w:pPr>
              <w:ind w:left="-95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pacing w:val="-10"/>
                <w:sz w:val="20"/>
                <w:szCs w:val="20"/>
                <w:cs/>
              </w:rPr>
              <w:t>ผ่านเกณฑ์</w:t>
            </w:r>
          </w:p>
          <w:p w:rsidR="009F542F" w:rsidRPr="00FD2F38" w:rsidRDefault="009F542F" w:rsidP="00FD2F38">
            <w:pPr>
              <w:ind w:left="-95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FD2F3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RDU </w:t>
            </w:r>
            <w:r w:rsidRPr="00FD2F38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 w:val="20"/>
                <w:szCs w:val="20"/>
                <w:cs/>
              </w:rPr>
              <w:t>ขั้นที่</w:t>
            </w:r>
            <w:r w:rsidRPr="00FD2F3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2</w:t>
            </w:r>
          </w:p>
          <w:p w:rsidR="009F542F" w:rsidRPr="00A04B25" w:rsidRDefault="009F542F" w:rsidP="00FD2F38">
            <w:pPr>
              <w:ind w:left="-95"/>
              <w:jc w:val="center"/>
              <w:rPr>
                <w:rFonts w:ascii="TH SarabunIT๙" w:eastAsia="Times New Roman" w:hAnsi="TH SarabunIT๙" w:cs="TH SarabunIT๙"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≥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ร้อยละ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2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0</w:t>
            </w:r>
          </w:p>
        </w:tc>
      </w:tr>
      <w:tr w:rsidR="009F542F" w:rsidRPr="00A04B25" w:rsidTr="00C874C3">
        <w:trPr>
          <w:trHeight w:val="522"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542F" w:rsidRPr="00062E98" w:rsidRDefault="009F542F" w:rsidP="00562C3D">
            <w:pPr>
              <w:ind w:hanging="108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</w:pPr>
            <w:r w:rsidRPr="00062E9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>เป้าหมาย</w:t>
            </w:r>
            <w:r w:rsidRPr="00062E9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 xml:space="preserve"> SP-RDU</w:t>
            </w:r>
            <w:r w:rsidRPr="00062E98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  <w:cs/>
              </w:rPr>
              <w:t xml:space="preserve">ปีงบประมาณ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18"/>
                <w:szCs w:val="18"/>
              </w:rPr>
              <w:t>2561</w:t>
            </w:r>
          </w:p>
        </w:tc>
        <w:tc>
          <w:tcPr>
            <w:tcW w:w="8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รพ.ในสังกัดกระทรวงสาธารณสุขเป็น รพ.ส่งเสริมการใช้ยาอย่างสมเหตุผล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 (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ผ่านเกณฑ์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RDU 1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และ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RDU 2) 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ขั้นที่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>2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 xml:space="preserve">ไม่น้อยกว่าร้อยละ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20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  <w:t xml:space="preserve">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  <w:cs/>
              </w:rPr>
              <w:t>ของ รพ.ทั้งหมด</w:t>
            </w:r>
          </w:p>
        </w:tc>
      </w:tr>
      <w:tr w:rsidR="009F542F" w:rsidRPr="00A04B25" w:rsidTr="00C874C3">
        <w:trPr>
          <w:trHeight w:val="1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F542F" w:rsidRPr="00A04B25" w:rsidRDefault="009F542F" w:rsidP="00A174A1">
            <w:pPr>
              <w:spacing w:before="120" w:line="214" w:lineRule="auto"/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สรุปผลการดำเนินงาน</w:t>
            </w:r>
          </w:p>
        </w:tc>
        <w:tc>
          <w:tcPr>
            <w:tcW w:w="745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42F" w:rsidRPr="00A04B25" w:rsidRDefault="009F542F" w:rsidP="007C4ED0">
            <w:pPr>
              <w:spacing w:before="120" w:line="214" w:lineRule="auto"/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1)  A   </w:t>
            </w:r>
            <w:proofErr w:type="gramStart"/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= 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จำนวน</w:t>
            </w:r>
            <w:proofErr w:type="gramEnd"/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 รพ. ที่เป็น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RDU Hospital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ตามเกณฑ์เป้าหมาย ขั้นที่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2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ภาพรวมจังหวัด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จำนวน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  0  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แห่ง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br/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(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รพ.แม่ข่าย ผ่านเกณฑ์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RDU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1 แ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ละ หน่วยบริการลูกข่าย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>ในเครือข่ายปฐมภูมิ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 ผ่านเกณ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ฑ์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RDU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2 ขั้นที่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>2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 ตามเกณฑ์เป้าหมาย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)  </w:t>
            </w:r>
          </w:p>
        </w:tc>
      </w:tr>
      <w:tr w:rsidR="009F542F" w:rsidRPr="00A04B25" w:rsidTr="00C874C3">
        <w:trPr>
          <w:trHeight w:val="285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F542F" w:rsidRPr="00A04B25" w:rsidRDefault="009F542F" w:rsidP="00A174A1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</w:tcPr>
          <w:p w:rsidR="009F542F" w:rsidRPr="00A04B25" w:rsidRDefault="009F542F" w:rsidP="00A174A1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spacing w:val="-10"/>
                <w:szCs w:val="22"/>
              </w:rPr>
            </w:pPr>
          </w:p>
        </w:tc>
        <w:tc>
          <w:tcPr>
            <w:tcW w:w="7455" w:type="dxa"/>
            <w:gridSpan w:val="10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42F" w:rsidRPr="00A04B25" w:rsidRDefault="009F542F" w:rsidP="00A174A1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2)  B    =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จำนวน รพ. </w:t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>ทั้งหมด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>ในจังหวัด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จำนวน 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  4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 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แห่ง</w:t>
            </w:r>
          </w:p>
        </w:tc>
      </w:tr>
      <w:tr w:rsidR="009F542F" w:rsidRPr="00A04B25" w:rsidTr="00C874C3">
        <w:trPr>
          <w:trHeight w:val="285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F542F" w:rsidRPr="00A04B25" w:rsidRDefault="009F542F" w:rsidP="00A174A1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shd w:val="clear" w:color="auto" w:fill="auto"/>
            <w:noWrap/>
            <w:vAlign w:val="center"/>
          </w:tcPr>
          <w:p w:rsidR="009F542F" w:rsidRPr="00A04B25" w:rsidRDefault="009F542F" w:rsidP="00A174A1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spacing w:val="-10"/>
                <w:szCs w:val="22"/>
              </w:rPr>
            </w:pPr>
          </w:p>
        </w:tc>
        <w:tc>
          <w:tcPr>
            <w:tcW w:w="7455" w:type="dxa"/>
            <w:gridSpan w:val="10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42F" w:rsidRDefault="009F542F" w:rsidP="00A174A1">
            <w:pPr>
              <w:spacing w:before="40" w:after="120" w:line="214" w:lineRule="auto"/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</w:pP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3)  C    = </w:t>
            </w:r>
            <w:r w:rsidRPr="00A04B25"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ร้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  <w:cs/>
              </w:rPr>
              <w:t>อยละของโรงพยาบาลที่เป็นรพ.ส่งเสริมการใช้ยาอย่างสมเหตุผล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>ในจังหวัด</w:t>
            </w:r>
            <w:r w:rsidRPr="00A04B25"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   ( A / B ) x 100</w:t>
            </w:r>
          </w:p>
          <w:p w:rsidR="009F542F" w:rsidRPr="00522950" w:rsidRDefault="009F542F" w:rsidP="00A174A1">
            <w:pPr>
              <w:spacing w:before="40" w:after="120" w:line="214" w:lineRule="auto"/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/>
                <w:spacing w:val="-10"/>
                <w:szCs w:val="22"/>
                <w:cs/>
              </w:rPr>
              <w:t xml:space="preserve">      คิดเป็นร้อยละ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  <w:t xml:space="preserve">  0</w:t>
            </w:r>
          </w:p>
        </w:tc>
      </w:tr>
      <w:tr w:rsidR="009F542F" w:rsidRPr="00A04B25" w:rsidTr="00C874C3">
        <w:trPr>
          <w:trHeight w:val="2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F542F" w:rsidRPr="00A04B25" w:rsidRDefault="009F542F" w:rsidP="00A174A1">
            <w:pPr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542F" w:rsidRPr="00A04B25" w:rsidRDefault="009F542F" w:rsidP="00A174A1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spacing w:val="-10"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542F" w:rsidRPr="00A04B25" w:rsidRDefault="009F542F" w:rsidP="00A174A1">
            <w:pPr>
              <w:spacing w:before="40" w:line="214" w:lineRule="auto"/>
              <w:jc w:val="left"/>
              <w:rPr>
                <w:rFonts w:ascii="TH SarabunIT๙" w:eastAsia="Times New Roman" w:hAnsi="TH SarabunIT๙" w:cs="TH SarabunIT๙"/>
                <w:spacing w:val="-10"/>
                <w:szCs w:val="22"/>
              </w:rPr>
            </w:pPr>
          </w:p>
        </w:tc>
        <w:tc>
          <w:tcPr>
            <w:tcW w:w="7455" w:type="dxa"/>
            <w:gridSpan w:val="10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42F" w:rsidRPr="00A04B25" w:rsidRDefault="009F542F" w:rsidP="00A174A1">
            <w:pPr>
              <w:spacing w:before="40" w:after="120" w:line="214" w:lineRule="auto"/>
              <w:jc w:val="left"/>
              <w:rPr>
                <w:rFonts w:ascii="TH SarabunIT๙" w:eastAsia="Times New Roman" w:hAnsi="TH SarabunIT๙" w:cs="TH SarabunIT๙"/>
                <w:b/>
                <w:bCs/>
                <w:color w:val="000000"/>
                <w:spacing w:val="-10"/>
                <w:szCs w:val="22"/>
              </w:rPr>
            </w:pPr>
          </w:p>
        </w:tc>
      </w:tr>
    </w:tbl>
    <w:p w:rsidR="00562C3D" w:rsidRDefault="00466865" w:rsidP="00562C3D">
      <w:pPr>
        <w:ind w:left="78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4318635</wp:posOffset>
                </wp:positionH>
                <wp:positionV relativeFrom="paragraph">
                  <wp:posOffset>219075</wp:posOffset>
                </wp:positionV>
                <wp:extent cx="2414905" cy="367665"/>
                <wp:effectExtent l="0" t="1270" r="0" b="254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4905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2167" w:rsidRPr="00F12B19" w:rsidRDefault="00262167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color w:val="002060"/>
                                <w:sz w:val="12"/>
                                <w:szCs w:val="12"/>
                              </w:rPr>
                            </w:pPr>
                            <w:r w:rsidRPr="00F12B19">
                              <w:rPr>
                                <w:rFonts w:ascii="Tahoma" w:hAnsi="Tahoma" w:cs="Tahoma"/>
                                <w:b/>
                                <w:bCs/>
                                <w:color w:val="002060"/>
                                <w:sz w:val="12"/>
                                <w:szCs w:val="12"/>
                                <w:cs/>
                              </w:rPr>
                              <w:t xml:space="preserve">ตัวชี้วัดใน รพ.ที่ยังไม่ผ่านเกณฑ์ </w:t>
                            </w:r>
                            <w:r w:rsidRPr="00F12B19">
                              <w:rPr>
                                <w:rFonts w:ascii="Tahoma" w:hAnsi="Tahoma" w:cs="Tahoma"/>
                                <w:b/>
                                <w:bCs/>
                                <w:color w:val="002060"/>
                                <w:sz w:val="12"/>
                                <w:szCs w:val="12"/>
                              </w:rPr>
                              <w:t xml:space="preserve">RDU </w:t>
                            </w:r>
                            <w:r w:rsidRPr="00F12B19">
                              <w:rPr>
                                <w:rFonts w:ascii="Tahoma" w:hAnsi="Tahoma" w:cs="Tahoma"/>
                                <w:b/>
                                <w:bCs/>
                                <w:color w:val="002060"/>
                                <w:sz w:val="12"/>
                                <w:szCs w:val="12"/>
                                <w:cs/>
                              </w:rPr>
                              <w:t>ขั้นที่ 2</w:t>
                            </w:r>
                          </w:p>
                          <w:p w:rsidR="00262167" w:rsidRPr="00F12B19" w:rsidRDefault="00262167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color w:val="002060"/>
                                <w:sz w:val="12"/>
                                <w:szCs w:val="12"/>
                              </w:rPr>
                            </w:pPr>
                          </w:p>
                          <w:p w:rsidR="00262167" w:rsidRPr="00F12B19" w:rsidRDefault="00262167">
                            <w:pPr>
                              <w:rPr>
                                <w:rFonts w:ascii="Tahoma" w:hAnsi="Tahoma" w:cs="Tahoma"/>
                                <w:color w:val="002060"/>
                                <w:sz w:val="12"/>
                                <w:szCs w:val="12"/>
                                <w:cs/>
                              </w:rPr>
                            </w:pPr>
                            <w:r w:rsidRPr="00F12B19">
                              <w:rPr>
                                <w:rFonts w:ascii="Tahoma" w:hAnsi="Tahoma" w:cs="Tahoma"/>
                                <w:color w:val="002060"/>
                                <w:sz w:val="12"/>
                                <w:szCs w:val="12"/>
                                <w:cs/>
                              </w:rPr>
                              <w:t>(ข้อมูลสะสม ถึง 31 พ.ค.61 )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0.05pt;margin-top:17.25pt;width:190.15pt;height:28.9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Zfe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XGAnaQ4se2N6gW7lHia3OOOgMnO4HcDN7OIYuO6Z6uJPVV42EXLZUbNiNUnJsGa0hu9De9M+u&#10;TjjagqzHD7KGMHRrpAPaN6q3pYNiIECHLj2eOmNTqeAwIiFJgxijCmyXySxJYheCZsfbg9LmHZM9&#10;soscK+i8Q6e7O21sNjQ7uthgQpa861z3O/HsABynE4gNV63NZuGa+SMN0tV8NSceiZKVR4Ki8G7K&#10;JfGSMpzFxWWxXBbhTxs3JFnL65oJG+YorJD8WeMOEp8kcZKWlh2vLZxNSavNetkptKMg7NJ9h4Kc&#10;ufnP03BFAC4vKIURCW6j1CuT+cwjJYm9dBbMvSBMb9MkICkpyueU7rhg/04JjTlO4yiexPRbboH7&#10;XnOjWc8NjI6O9zmen5xoZiW4ErVrraG8m9ZnpbDpP5UC2n1stBOs1eikVrNf793LcGq2Yl7L+hEU&#10;rCQIDGQKYw8WrVTfMRphhORYf9tSxTDq3gt4BWlIiJ05bkPiWQQbdW5Zn1uoqAAqxwajabk005za&#10;DopvWoh0fHc38HJK7kT9lNXhvcGYcNwOI83OofO983oavItfAAAA//8DAFBLAwQUAAYACAAAACEA&#10;B3RAV98AAAAKAQAADwAAAGRycy9kb3ducmV2LnhtbEyPwU7DMBBE70j8g7VI3KjdEEIJ2VQVasux&#10;0EY9u7FJIuK1Fbtp+HvcExxX8zTztlhOpmejHnxnCWE+E8A01VZ11CBUh83DApgPkpTsLWmEH+1h&#10;Wd7eFDJX9kKfetyHhsUS8rlEaENwOee+brWRfmadpph92cHIEM+h4WqQl1huep4IkXEjO4oLrXT6&#10;rdX19/5sEFxw2+f3YfexWm9GUR23VdI1a8T7u2n1CizoKfzBcNWP6lBGp5M9k/KsR8gWYh5RhMf0&#10;CdgVEJlIgZ0QXpIUeFnw/y+UvwAAAP//AwBQSwECLQAUAAYACAAAACEAtoM4kv4AAADhAQAAEwAA&#10;AAAAAAAAAAAAAAAAAAAAW0NvbnRlbnRfVHlwZXNdLnhtbFBLAQItABQABgAIAAAAIQA4/SH/1gAA&#10;AJQBAAALAAAAAAAAAAAAAAAAAC8BAABfcmVscy8ucmVsc1BLAQItABQABgAIAAAAIQDQsZfetwIA&#10;AMAFAAAOAAAAAAAAAAAAAAAAAC4CAABkcnMvZTJvRG9jLnhtbFBLAQItABQABgAIAAAAIQAHdEBX&#10;3wAAAAoBAAAPAAAAAAAAAAAAAAAAABEFAABkcnMvZG93bnJldi54bWxQSwUGAAAAAAQABADzAAAA&#10;HQYAAAAA&#10;" filled="f" stroked="f">
                <v:textbox style="mso-fit-shape-to-text:t">
                  <w:txbxContent>
                    <w:p w:rsidR="00262167" w:rsidRPr="00F12B19" w:rsidRDefault="00262167">
                      <w:pPr>
                        <w:rPr>
                          <w:rFonts w:ascii="Tahoma" w:hAnsi="Tahoma" w:cs="Tahoma"/>
                          <w:b/>
                          <w:bCs/>
                          <w:color w:val="002060"/>
                          <w:sz w:val="12"/>
                          <w:szCs w:val="12"/>
                        </w:rPr>
                      </w:pPr>
                      <w:r w:rsidRPr="00F12B19">
                        <w:rPr>
                          <w:rFonts w:ascii="Tahoma" w:hAnsi="Tahoma" w:cs="Tahoma"/>
                          <w:b/>
                          <w:bCs/>
                          <w:color w:val="002060"/>
                          <w:sz w:val="12"/>
                          <w:szCs w:val="12"/>
                          <w:cs/>
                        </w:rPr>
                        <w:t xml:space="preserve">ตัวชี้วัดใน รพ.ที่ยังไม่ผ่านเกณฑ์ </w:t>
                      </w:r>
                      <w:r w:rsidRPr="00F12B19">
                        <w:rPr>
                          <w:rFonts w:ascii="Tahoma" w:hAnsi="Tahoma" w:cs="Tahoma"/>
                          <w:b/>
                          <w:bCs/>
                          <w:color w:val="002060"/>
                          <w:sz w:val="12"/>
                          <w:szCs w:val="12"/>
                        </w:rPr>
                        <w:t xml:space="preserve">RDU </w:t>
                      </w:r>
                      <w:r w:rsidRPr="00F12B19">
                        <w:rPr>
                          <w:rFonts w:ascii="Tahoma" w:hAnsi="Tahoma" w:cs="Tahoma"/>
                          <w:b/>
                          <w:bCs/>
                          <w:color w:val="002060"/>
                          <w:sz w:val="12"/>
                          <w:szCs w:val="12"/>
                          <w:cs/>
                        </w:rPr>
                        <w:t>ขั้นที่ 2</w:t>
                      </w:r>
                    </w:p>
                    <w:p w:rsidR="00262167" w:rsidRPr="00F12B19" w:rsidRDefault="00262167">
                      <w:pPr>
                        <w:rPr>
                          <w:rFonts w:ascii="Tahoma" w:hAnsi="Tahoma" w:cs="Tahoma"/>
                          <w:b/>
                          <w:bCs/>
                          <w:color w:val="002060"/>
                          <w:sz w:val="12"/>
                          <w:szCs w:val="12"/>
                        </w:rPr>
                      </w:pPr>
                    </w:p>
                    <w:p w:rsidR="00262167" w:rsidRPr="00F12B19" w:rsidRDefault="00262167">
                      <w:pPr>
                        <w:rPr>
                          <w:rFonts w:ascii="Tahoma" w:hAnsi="Tahoma" w:cs="Tahoma"/>
                          <w:color w:val="002060"/>
                          <w:sz w:val="12"/>
                          <w:szCs w:val="12"/>
                          <w:cs/>
                        </w:rPr>
                      </w:pPr>
                      <w:r w:rsidRPr="00F12B19">
                        <w:rPr>
                          <w:rFonts w:ascii="Tahoma" w:hAnsi="Tahoma" w:cs="Tahoma"/>
                          <w:color w:val="002060"/>
                          <w:sz w:val="12"/>
                          <w:szCs w:val="12"/>
                          <w:cs/>
                        </w:rPr>
                        <w:t>(ข้อมูลสะสม ถึง 31 พ.ค.61 )</w:t>
                      </w:r>
                    </w:p>
                  </w:txbxContent>
                </v:textbox>
              </v:shape>
            </w:pict>
          </mc:Fallback>
        </mc:AlternateContent>
      </w:r>
      <w:r w:rsidR="00F12B19"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1868992</wp:posOffset>
            </wp:positionH>
            <wp:positionV relativeFrom="paragraph">
              <wp:posOffset>192478</wp:posOffset>
            </wp:positionV>
            <wp:extent cx="2163882" cy="1492826"/>
            <wp:effectExtent l="19050" t="0" r="7818" b="0"/>
            <wp:wrapNone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750" cy="14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-520700</wp:posOffset>
                </wp:positionH>
                <wp:positionV relativeFrom="paragraph">
                  <wp:posOffset>224155</wp:posOffset>
                </wp:positionV>
                <wp:extent cx="2362200" cy="1441450"/>
                <wp:effectExtent l="12700" t="6350" r="6350" b="952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44145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8" o:spid="_x0000_s1026" type="#_x0000_t176" style="position:absolute;margin-left:-41pt;margin-top:17.65pt;width:186pt;height:1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cPiAIAABEFAAAOAAAAZHJzL2Uyb0RvYy54bWysVNuO2yAQfa/Uf0C8Z31ZJ5tY66yiOKkq&#10;bduVtv0AAjhGxUCBxNlW/fcOOMkm7UtV1Q8YGJg5Z+YM9w+HTqI9t05oVeHsJsWIK6qZUNsKf/m8&#10;Hk0xcp4oRqRWvMIv3OGH+ds3970pea5bLRm3CJwoV/amwq33pkwSR1veEXejDVdgbLTtiIel3SbM&#10;kh68dzLJ03SS9NoyYzXlzsFuPRjxPPpvGk79p6Zx3CNZYcDm42jjuAljMr8n5dYS0wp6hEH+AUVH&#10;hIKgZ1c18QTtrPjDVSeo1U43/obqLtFNIyiPHIBNlv7G5rklhkcukBxnzmly/88t/bh/skiwCucY&#10;KdJBiRY7r2NkNA3p6Y0r4dSzebKBoDOPmn51SOllS9SWL6zVfcsJA1BZOJ9cXQgLB1fRpv+gGXgn&#10;4D1m6tDYLjiEHKBDLMjLuSD84BGFzfx2kkOVMaJgy4oiK8axZAkpT9eNdf4d1x0Kkwo3UvcAzPqF&#10;9Nwq4vnTII4Yk+wfnQ8YSXm6FyAovRZSRilIhfoKz8b5OF5wWgoWjJG63W6W0qI9CWJK83RyAnN1&#10;rBMQGUnRVXiahm8QWcjRSrEYxRMhhzkgkSo4B8qA7TgbpPNjls5W09W0GBX5ZDUq0roeLdbLYjRZ&#10;Z3fj+rZeLuvsZ8CZFWUrGOMqQD3JOCv+TibHhhoEeBbyFSV3yXwdv1hqkMNrgpJrGDHLwOr0j+yi&#10;OIIeBl1tNHsBbVg99CW8IzBptf2OUQ89WWH3bUcsx0i+V6CvGUggNHFcFOO7HBb20rK5tBBFwVWF&#10;PUbDdOmHxt8ZK7YtRMpijZUOim9EFEbQ64DqqGTou8jg+EaExr5cx1OvL9n8FwAAAP//AwBQSwME&#10;FAAGAAgAAAAhAGEROcLgAAAACgEAAA8AAABkcnMvZG93bnJldi54bWxMj8FOwzAQRO9I/IO1SFxQ&#10;a5NAVdI4FSC1RyRaPsC13TghXkex06b9epYT3HZ3RrNvyvXkO3ayQ2wCSnicC2AWdTAN1hK+9pvZ&#10;ElhMCo3qAloJFxthXd3elKow4Yyf9rRLNaMQjIWS4FLqC86jdtarOA+9RdKOYfAq0TrU3AzqTOG+&#10;45kQC+5Vg/TBqd6+O6u/d6OXoK8XN7Z6ixv+9tHu3bZ9ehBXKe/vptcVsGSn9GeGX3xCh4qYDmFE&#10;E1knYbbMqEuSkD/nwMiQvQg6HGhYZDnwquT/K1Q/AAAA//8DAFBLAQItABQABgAIAAAAIQC2gziS&#10;/gAAAOEBAAATAAAAAAAAAAAAAAAAAAAAAABbQ29udGVudF9UeXBlc10ueG1sUEsBAi0AFAAGAAgA&#10;AAAhADj9If/WAAAAlAEAAAsAAAAAAAAAAAAAAAAALwEAAF9yZWxzLy5yZWxzUEsBAi0AFAAGAAgA&#10;AAAhAI6hlw+IAgAAEQUAAA4AAAAAAAAAAAAAAAAALgIAAGRycy9lMm9Eb2MueG1sUEsBAi0AFAAG&#10;AAgAAAAhAGEROcLgAAAACgEAAA8AAAAAAAAAAAAAAAAA4gQAAGRycy9kb3ducmV2LnhtbFBLBQYA&#10;AAAABAAEAPMAAADvBQAAAAA=&#10;" filled="f" strokecolor="#002060"/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4083050</wp:posOffset>
                </wp:positionH>
                <wp:positionV relativeFrom="paragraph">
                  <wp:posOffset>224155</wp:posOffset>
                </wp:positionV>
                <wp:extent cx="2362200" cy="1441450"/>
                <wp:effectExtent l="6350" t="6350" r="12700" b="952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44145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176" style="position:absolute;margin-left:321.5pt;margin-top:17.65pt;width:186pt;height:1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2SthwIAABEFAAAOAAAAZHJzL2Uyb0RvYy54bWysVNuO2yAQfa/Uf0C8Z31ZJ5tY66zSOKkq&#10;9bLSth9AAMeoGCiQONuq/94BJ9mkfamq+gEDAzPnzJzh/uHQSbTn1gmtKpzdpBhxRTUTalvhL5/X&#10;oylGzhPFiNSKV/iZO/wwf/3qvjclz3WrJeMWgRPlyt5UuPXelEniaMs74m604QqMjbYd8bC024RZ&#10;0oP3TiZ5mk6SXltmrKbcOditByOeR/9Nw6n/1DSOeyQrDNh8HG0cN2FM5vek3FpiWkGPMMg/oOiI&#10;UBD07KomnqCdFX+46gS12unG31DdJbppBOWRA7DJ0t/YPLXE8MgFkuPMOU3u/7mlH/ePFgkGtcNI&#10;kQ5KtNh5HSOju5Ce3rgSTj2ZRxsIOvNe068OKb1sidryhbW6bzlhACoL55OrC2Hh4Cra9B80A+8E&#10;vMdMHRrbBYeQA3SIBXk+F4QfPKKwmd9OcqgyRhRsWVFkxTiWLCHl6bqxzr/lukNhUuFG6h6AWb+Q&#10;nltFPH8cxBFjkv175wNGUp7uBQhKr4WUUQpSob7Cs3E+jhecloIFY6Rut5ultGhPgpjSN+kZzNWx&#10;TkBkJEVX4WkavkFkIUcrxWIUT4Qc5oBEquAcKAO242yQzo9ZOltNV9NiVOST1ahI63q0WC+L0WSd&#10;3Y3r23q5rLOfAWdWlK1gjKsA9STjrPg7mRwbahDgWchXlNwl83X8YqlBDi8JSq5hxCwDq9M/sovi&#10;CHoYdLXR7Bm0YfXQl/COwKTV9jtGPfRkhd23HbEcI/lOgb5mIIHQxHFRjO9yWNhLy+bSQhQFVxX2&#10;GA3TpR8af2es2LYQKYs1VjoovhFRGEGvA6qjkqHvIoPjGxEa+3IdT728ZPNfAAAA//8DAFBLAwQU&#10;AAYACAAAACEAIuR4V+AAAAALAQAADwAAAGRycy9kb3ducmV2LnhtbEyPwU7DMBBE70j8g7VIXBB1&#10;GtMIhWwqWqkHDpVoywe4sYmj2OsodtPw97gnOM7OaPZNtZ6dZZMeQ+cJYbnIgGlqvOqoRfg67Z5f&#10;gYUoSUnrSSP86ADr+v6ukqXyVzro6RhblkoolBLBxDiUnIfGaCfDwg+akvftRydjkmPL1SivqdxZ&#10;nmdZwZ3sKH0wctBbo5v+eHEIu88PFfrN9CR6afbbg1U2bvaIjw/z+xuwqOf4F4YbfkKHOjGd/YVU&#10;YBaheBFpS0QQKwHsFsiWq3Q5I+RFLoDXFf+/of4FAAD//wMAUEsBAi0AFAAGAAgAAAAhALaDOJL+&#10;AAAA4QEAABMAAAAAAAAAAAAAAAAAAAAAAFtDb250ZW50X1R5cGVzXS54bWxQSwECLQAUAAYACAAA&#10;ACEAOP0h/9YAAACUAQAACwAAAAAAAAAAAAAAAAAvAQAAX3JlbHMvLnJlbHNQSwECLQAUAAYACAAA&#10;ACEA0yNkrYcCAAARBQAADgAAAAAAAAAAAAAAAAAuAgAAZHJzL2Uyb0RvYy54bWxQSwECLQAUAAYA&#10;CAAAACEAIuR4V+AAAAALAQAADwAAAAAAAAAAAAAAAADhBAAAZHJzL2Rvd25yZXYueG1sUEsFBgAA&#10;AAAEAAQA8wAAAO4FAAAAAA==&#10;" filled="f" strokecolor="#00b050"/>
            </w:pict>
          </mc:Fallback>
        </mc:AlternateContent>
      </w:r>
    </w:p>
    <w:p w:rsidR="00562C3D" w:rsidRDefault="00F12B19" w:rsidP="00562C3D">
      <w:pPr>
        <w:ind w:left="78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4140200</wp:posOffset>
            </wp:positionH>
            <wp:positionV relativeFrom="paragraph">
              <wp:posOffset>64135</wp:posOffset>
            </wp:positionV>
            <wp:extent cx="2241550" cy="1143000"/>
            <wp:effectExtent l="19050" t="0" r="6350" b="0"/>
            <wp:wrapNone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H SarabunIT๙" w:hAnsi="TH SarabunIT๙" w:cs="TH SarabunIT๙"/>
          <w:b/>
          <w:bCs/>
          <w:noProof/>
          <w:spacing w:val="-6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32385</wp:posOffset>
            </wp:positionV>
            <wp:extent cx="2239645" cy="1263650"/>
            <wp:effectExtent l="19050" t="0" r="825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645" cy="1263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2C3D" w:rsidRDefault="00562C3D" w:rsidP="00562C3D">
      <w:pPr>
        <w:ind w:left="78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:rsidR="00562C3D" w:rsidRDefault="00562C3D" w:rsidP="00562C3D">
      <w:pPr>
        <w:ind w:left="78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:rsidR="00562C3D" w:rsidRDefault="00562C3D" w:rsidP="00562C3D">
      <w:pPr>
        <w:ind w:left="78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:rsidR="00562C3D" w:rsidRDefault="00562C3D" w:rsidP="00562C3D">
      <w:pPr>
        <w:ind w:left="78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:rsidR="00562C3D" w:rsidRDefault="00562C3D" w:rsidP="00562C3D">
      <w:pPr>
        <w:ind w:left="78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:rsidR="00562C3D" w:rsidRDefault="00562C3D" w:rsidP="00562C3D">
      <w:pPr>
        <w:ind w:left="78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:rsidR="003D114C" w:rsidRPr="003D114C" w:rsidRDefault="003D114C" w:rsidP="003D114C">
      <w:pPr>
        <w:ind w:left="780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3D114C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สรุป</w:t>
      </w:r>
      <w:r w:rsidRPr="003D114C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ความก้าวหน้า</w:t>
      </w:r>
      <w:r w:rsidRPr="003D114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Pr="003D114C">
        <w:rPr>
          <w:rFonts w:ascii="TH SarabunIT๙" w:hAnsi="TH SarabunIT๙" w:cs="TH SarabunIT๙"/>
          <w:b/>
          <w:bCs/>
          <w:spacing w:val="-6"/>
          <w:sz w:val="32"/>
          <w:szCs w:val="32"/>
        </w:rPr>
        <w:t xml:space="preserve">: </w:t>
      </w:r>
      <w:r w:rsidRPr="003D114C">
        <w:rPr>
          <w:rFonts w:ascii="TH SarabunIT๙" w:hAnsi="TH SarabunIT๙" w:cs="TH SarabunIT๙"/>
          <w:spacing w:val="-6"/>
          <w:sz w:val="32"/>
          <w:szCs w:val="32"/>
          <w:cs/>
        </w:rPr>
        <w:t>ผลงาน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สะสมถึง </w:t>
      </w:r>
      <w:r w:rsidR="007A6E96">
        <w:rPr>
          <w:rFonts w:ascii="TH SarabunIT๙" w:hAnsi="TH SarabunIT๙" w:cs="TH SarabunIT๙" w:hint="cs"/>
          <w:spacing w:val="-6"/>
          <w:sz w:val="32"/>
          <w:szCs w:val="32"/>
          <w:cs/>
        </w:rPr>
        <w:t>พฤษภาคม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3D114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ปี </w:t>
      </w:r>
      <w:r w:rsidRPr="003D114C">
        <w:rPr>
          <w:rFonts w:ascii="TH SarabunIT๙" w:hAnsi="TH SarabunIT๙" w:cs="TH SarabunIT๙"/>
          <w:spacing w:val="-6"/>
          <w:sz w:val="32"/>
          <w:szCs w:val="32"/>
        </w:rPr>
        <w:t>2561 (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8</w:t>
      </w:r>
      <w:r w:rsidRPr="003D114C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3D114C">
        <w:rPr>
          <w:rFonts w:ascii="TH SarabunIT๙" w:hAnsi="TH SarabunIT๙" w:cs="TH SarabunIT๙"/>
          <w:spacing w:val="-6"/>
          <w:sz w:val="32"/>
          <w:szCs w:val="32"/>
          <w:cs/>
        </w:rPr>
        <w:t>เดือน</w:t>
      </w:r>
      <w:r w:rsidRPr="003D114C">
        <w:rPr>
          <w:rFonts w:ascii="TH SarabunIT๙" w:hAnsi="TH SarabunIT๙" w:cs="TH SarabunIT๙"/>
          <w:spacing w:val="-6"/>
          <w:sz w:val="32"/>
          <w:szCs w:val="32"/>
        </w:rPr>
        <w:t>)</w:t>
      </w:r>
      <w:r w:rsidRPr="003D114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พบว่า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ทุกโรงพยาบาลยังไม่ผ่าน</w:t>
      </w:r>
      <w:r w:rsidR="00E47D54">
        <w:rPr>
          <w:rFonts w:ascii="TH SarabunIT๙" w:hAnsi="TH SarabunIT๙" w:cs="TH SarabunIT๙" w:hint="cs"/>
          <w:spacing w:val="-6"/>
          <w:sz w:val="32"/>
          <w:szCs w:val="32"/>
          <w:cs/>
        </w:rPr>
        <w:t>เกณฑ์โดยเฉพาะ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ตัวชี้วัดแผลสด (</w:t>
      </w:r>
      <w:r>
        <w:rPr>
          <w:rFonts w:ascii="TH SarabunIT๙" w:hAnsi="TH SarabunIT๙" w:cs="TH SarabunIT๙"/>
          <w:spacing w:val="-6"/>
          <w:sz w:val="32"/>
          <w:szCs w:val="32"/>
        </w:rPr>
        <w:t xml:space="preserve">FTW)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แต่มีแนวโน้มการใช้ลดลงในทุก รพ. และ รพ.นครนายกมีผลการใช้ </w:t>
      </w:r>
      <w:r>
        <w:rPr>
          <w:rFonts w:ascii="TH SarabunIT๙" w:hAnsi="TH SarabunIT๙" w:cs="TH SarabunIT๙"/>
          <w:spacing w:val="-6"/>
          <w:sz w:val="32"/>
          <w:szCs w:val="32"/>
        </w:rPr>
        <w:t xml:space="preserve">ATB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ในแผลคลอด</w:t>
      </w:r>
      <w:r w:rsidR="007A6E96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ใกล้ผ่านเกณฑ์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ส่วน</w:t>
      </w:r>
      <w:r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รพ.</w:t>
      </w:r>
      <w:r w:rsidRPr="003D114C">
        <w:rPr>
          <w:rFonts w:ascii="TH SarabunIT๙" w:hAnsi="TH SarabunIT๙" w:cs="TH SarabunIT๙"/>
          <w:spacing w:val="-6"/>
          <w:sz w:val="32"/>
          <w:szCs w:val="32"/>
          <w:cs/>
        </w:rPr>
        <w:t>บ้านนา และ รพ.ปากพลี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3D114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มีผลการสั่งใช้ยา </w:t>
      </w:r>
      <w:r w:rsidRPr="003D114C">
        <w:rPr>
          <w:rFonts w:ascii="TH SarabunIT๙" w:hAnsi="TH SarabunIT๙" w:cs="TH SarabunIT๙"/>
          <w:spacing w:val="-6"/>
          <w:sz w:val="32"/>
          <w:szCs w:val="32"/>
        </w:rPr>
        <w:t xml:space="preserve">ATB </w:t>
      </w:r>
      <w:r w:rsidR="007A6E96">
        <w:rPr>
          <w:rFonts w:ascii="TH SarabunIT๙" w:hAnsi="TH SarabunIT๙" w:cs="TH SarabunIT๙" w:hint="cs"/>
          <w:spacing w:val="-6"/>
          <w:sz w:val="32"/>
          <w:szCs w:val="32"/>
          <w:cs/>
        </w:rPr>
        <w:t>ใกล้</w:t>
      </w:r>
      <w:r w:rsidRPr="003D114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ผ่านเกณฑ์ ในโรค </w:t>
      </w:r>
      <w:r w:rsidR="007A6E96">
        <w:rPr>
          <w:rFonts w:ascii="TH SarabunIT๙" w:hAnsi="TH SarabunIT๙" w:cs="TH SarabunIT๙"/>
          <w:spacing w:val="-6"/>
          <w:sz w:val="32"/>
          <w:szCs w:val="32"/>
        </w:rPr>
        <w:t>RI</w:t>
      </w:r>
      <w:r w:rsidRPr="003D114C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3D114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และ </w:t>
      </w:r>
      <w:r w:rsidR="007A6E96">
        <w:rPr>
          <w:rFonts w:ascii="TH SarabunIT๙" w:hAnsi="TH SarabunIT๙" w:cs="TH SarabunIT๙"/>
          <w:spacing w:val="-6"/>
          <w:sz w:val="32"/>
          <w:szCs w:val="32"/>
        </w:rPr>
        <w:t>AD</w:t>
      </w:r>
      <w:r w:rsidRPr="003D114C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3D114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ตามลำดับ </w:t>
      </w:r>
    </w:p>
    <w:p w:rsidR="006F5F61" w:rsidRPr="006F5F61" w:rsidRDefault="007238F2" w:rsidP="007238F2">
      <w:pPr>
        <w:ind w:left="36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spacing w:val="-6"/>
          <w:sz w:val="32"/>
          <w:szCs w:val="32"/>
        </w:rPr>
        <w:lastRenderedPageBreak/>
        <w:t xml:space="preserve">3.3 </w:t>
      </w:r>
      <w:r w:rsidR="00BD1D20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ผล</w:t>
      </w:r>
      <w:r w:rsidR="00FB2217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การดำเนินงานตามตัวชี้วัด </w:t>
      </w:r>
      <w:r w:rsidR="00FB2217">
        <w:rPr>
          <w:rFonts w:ascii="TH SarabunIT๙" w:hAnsi="TH SarabunIT๙" w:cs="TH SarabunIT๙"/>
          <w:b/>
          <w:bCs/>
          <w:spacing w:val="-6"/>
          <w:sz w:val="32"/>
          <w:szCs w:val="32"/>
        </w:rPr>
        <w:t xml:space="preserve">RDU </w:t>
      </w:r>
      <w:r w:rsidR="00FB2217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ระดับจังหวัด</w:t>
      </w:r>
    </w:p>
    <w:tbl>
      <w:tblPr>
        <w:tblW w:w="8962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1"/>
        <w:gridCol w:w="1843"/>
        <w:gridCol w:w="5528"/>
      </w:tblGrid>
      <w:tr w:rsidR="00FB2217" w:rsidRPr="009F6020" w:rsidTr="00CD523C">
        <w:tc>
          <w:tcPr>
            <w:tcW w:w="1591" w:type="dxa"/>
            <w:shd w:val="clear" w:color="auto" w:fill="auto"/>
          </w:tcPr>
          <w:p w:rsidR="00FB2217" w:rsidRPr="009F6020" w:rsidRDefault="00FB2217" w:rsidP="00983E14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9F6020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843" w:type="dxa"/>
            <w:shd w:val="clear" w:color="auto" w:fill="auto"/>
          </w:tcPr>
          <w:p w:rsidR="00FB2217" w:rsidRPr="009F6020" w:rsidRDefault="00FB2217" w:rsidP="00983E14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9F6020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5528" w:type="dxa"/>
            <w:shd w:val="clear" w:color="auto" w:fill="auto"/>
          </w:tcPr>
          <w:p w:rsidR="00FB2217" w:rsidRPr="009F6020" w:rsidRDefault="00FB2217" w:rsidP="00983E14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9F6020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ผลการดำเนินงาน</w:t>
            </w:r>
          </w:p>
        </w:tc>
      </w:tr>
      <w:tr w:rsidR="00FB2217" w:rsidRPr="009F6020" w:rsidTr="00CD523C">
        <w:trPr>
          <w:trHeight w:val="1875"/>
        </w:trPr>
        <w:tc>
          <w:tcPr>
            <w:tcW w:w="1591" w:type="dxa"/>
            <w:shd w:val="clear" w:color="auto" w:fill="auto"/>
          </w:tcPr>
          <w:p w:rsidR="00FB2217" w:rsidRPr="009F6020" w:rsidRDefault="00FB2217" w:rsidP="00FF354E">
            <w:pPr>
              <w:numPr>
                <w:ilvl w:val="0"/>
                <w:numId w:val="3"/>
              </w:numPr>
              <w:ind w:left="207" w:hanging="207"/>
              <w:jc w:val="left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คณะกรรมการ</w:t>
            </w:r>
            <w:r w:rsidRPr="009F602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ขับเคลื่อน </w:t>
            </w:r>
            <w:r w:rsidRPr="009F6020">
              <w:rPr>
                <w:rFonts w:ascii="TH SarabunIT๙" w:hAnsi="TH SarabunIT๙" w:cs="TH SarabunIT๙"/>
                <w:b/>
                <w:bCs/>
                <w:sz w:val="28"/>
              </w:rPr>
              <w:t xml:space="preserve">SP-RDU </w:t>
            </w:r>
            <w:r w:rsidRPr="009F602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จังหวัด</w:t>
            </w:r>
          </w:p>
        </w:tc>
        <w:tc>
          <w:tcPr>
            <w:tcW w:w="1843" w:type="dxa"/>
            <w:shd w:val="clear" w:color="auto" w:fill="auto"/>
          </w:tcPr>
          <w:p w:rsidR="00FB2217" w:rsidRPr="00FF354E" w:rsidRDefault="00FB2217" w:rsidP="00221222">
            <w:pPr>
              <w:numPr>
                <w:ilvl w:val="0"/>
                <w:numId w:val="7"/>
              </w:numPr>
              <w:ind w:left="176" w:hanging="176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การจัดทำคำสั่งแต่งตั้งคณะกรรมการขับเคลื่อน</w:t>
            </w:r>
            <w:r w:rsidR="00A174A1">
              <w:rPr>
                <w:rFonts w:ascii="TH SarabunIT๙" w:hAnsi="TH SarabunIT๙" w:cs="TH SarabunIT๙"/>
                <w:spacing w:val="-6"/>
                <w:sz w:val="28"/>
              </w:rPr>
              <w:t xml:space="preserve"> </w:t>
            </w:r>
            <w:r w:rsidRPr="009F6020">
              <w:rPr>
                <w:rFonts w:ascii="TH SarabunIT๙" w:hAnsi="TH SarabunIT๙" w:cs="TH SarabunIT๙"/>
                <w:spacing w:val="-6"/>
                <w:sz w:val="28"/>
              </w:rPr>
              <w:t>SP-RDU</w:t>
            </w:r>
          </w:p>
        </w:tc>
        <w:tc>
          <w:tcPr>
            <w:tcW w:w="5528" w:type="dxa"/>
            <w:shd w:val="clear" w:color="auto" w:fill="auto"/>
          </w:tcPr>
          <w:p w:rsidR="00FB2217" w:rsidRPr="009F6020" w:rsidRDefault="00FB2217" w:rsidP="00983E14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sym w:font="Wingdings" w:char="F06F"/>
            </w:r>
            <w:r w:rsidR="0031022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ไม่มีคำสั่งคณะกรรมการฯ</w:t>
            </w:r>
          </w:p>
          <w:p w:rsidR="00FB2217" w:rsidRPr="009F6020" w:rsidRDefault="00B16707" w:rsidP="00983E14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sym w:font="Wingdings 2" w:char="F052"/>
            </w:r>
            <w:r w:rsidR="0031022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="00FB2217"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มีคำสั่งคณะกรรมการ</w:t>
            </w:r>
          </w:p>
          <w:p w:rsidR="00FF354E" w:rsidRDefault="00B16707" w:rsidP="00FF354E">
            <w:pPr>
              <w:ind w:left="284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ตามคำสั่ง</w:t>
            </w:r>
            <w:r w:rsidR="00FF35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สำนักงานสาธารณสุขจังหวัด</w:t>
            </w:r>
            <w:r w:rsidR="0027148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นครนายก</w:t>
            </w:r>
          </w:p>
          <w:p w:rsidR="00FF354E" w:rsidRDefault="00B16707" w:rsidP="00FF354E">
            <w:pPr>
              <w:ind w:left="284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 </w:t>
            </w:r>
            <w:r w:rsidR="00271485">
              <w:rPr>
                <w:rFonts w:ascii="TH SarabunIT๙" w:hAnsi="TH SarabunIT๙" w:cs="TH SarabunIT๙" w:hint="cs"/>
                <w:sz w:val="32"/>
                <w:szCs w:val="32"/>
                <w:cs/>
              </w:rPr>
              <w:t>02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/25</w:t>
            </w:r>
            <w:r w:rsidR="00271485">
              <w:rPr>
                <w:rFonts w:ascii="TH SarabunIT๙" w:hAnsi="TH SarabunIT๙" w:cs="TH SarabunIT๙" w:hint="cs"/>
                <w:sz w:val="32"/>
                <w:szCs w:val="32"/>
                <w:cs/>
              </w:rPr>
              <w:t>60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ลงวันที่ </w:t>
            </w:r>
            <w:r w:rsidR="00271485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A174A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27148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มกราคม</w:t>
            </w:r>
            <w:r w:rsidR="0031022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</w:t>
            </w:r>
            <w:r w:rsidR="0027148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60 </w:t>
            </w:r>
          </w:p>
          <w:p w:rsidR="00FB2217" w:rsidRPr="009F6020" w:rsidRDefault="00FB2217" w:rsidP="00FD6E6A">
            <w:pPr>
              <w:ind w:left="284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คณะกรรมการ</w:t>
            </w:r>
            <w:r w:rsidR="00271485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ฯ</w:t>
            </w:r>
            <w:r w:rsidR="00B1670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  มี </w:t>
            </w:r>
            <w:r w:rsidR="00FD6E6A">
              <w:rPr>
                <w:rFonts w:ascii="TH SarabunIT๙" w:hAnsi="TH SarabunIT๙" w:cs="TH SarabunIT๙"/>
                <w:spacing w:val="-6"/>
                <w:sz w:val="28"/>
              </w:rPr>
              <w:t xml:space="preserve">17 </w:t>
            </w:r>
            <w:r w:rsidR="00B1670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ท่าน</w:t>
            </w:r>
          </w:p>
        </w:tc>
      </w:tr>
      <w:tr w:rsidR="00FB2217" w:rsidRPr="009F6020" w:rsidTr="00CD523C">
        <w:tc>
          <w:tcPr>
            <w:tcW w:w="1591" w:type="dxa"/>
            <w:shd w:val="clear" w:color="auto" w:fill="auto"/>
          </w:tcPr>
          <w:p w:rsidR="00FB2217" w:rsidRPr="009F6020" w:rsidRDefault="00FB2217" w:rsidP="00983E14">
            <w:pPr>
              <w:numPr>
                <w:ilvl w:val="0"/>
                <w:numId w:val="7"/>
              </w:numPr>
              <w:ind w:left="207" w:hanging="207"/>
              <w:jc w:val="left"/>
              <w:rPr>
                <w:rFonts w:ascii="TH SarabunIT๙" w:hAnsi="TH SarabunIT๙" w:cs="TH SarabunIT๙"/>
                <w:b/>
                <w:bCs/>
                <w:spacing w:val="-10"/>
                <w:sz w:val="28"/>
              </w:rPr>
            </w:pPr>
            <w:r w:rsidRPr="009F6020">
              <w:rPr>
                <w:rFonts w:ascii="TH SarabunIT๙" w:hAnsi="TH SarabunIT๙" w:cs="TH SarabunIT๙" w:hint="cs"/>
                <w:b/>
                <w:bCs/>
                <w:spacing w:val="-10"/>
                <w:sz w:val="28"/>
                <w:cs/>
              </w:rPr>
              <w:t>มีเป้าหมาย แผนปฏิบัติการ ตัวชี้วัด การติดตาม ควบคุม กำกับ และการรายงานผลการดำเนินงาน</w:t>
            </w:r>
            <w:r>
              <w:rPr>
                <w:rFonts w:ascii="TH SarabunIT๙" w:hAnsi="TH SarabunIT๙" w:cs="TH SarabunIT๙"/>
                <w:b/>
                <w:bCs/>
                <w:spacing w:val="-10"/>
                <w:sz w:val="28"/>
              </w:rPr>
              <w:t xml:space="preserve">SP- RDU </w:t>
            </w:r>
            <w:r w:rsidRPr="009F6020">
              <w:rPr>
                <w:rFonts w:ascii="TH SarabunIT๙" w:hAnsi="TH SarabunIT๙" w:cs="TH SarabunIT๙" w:hint="cs"/>
                <w:b/>
                <w:bCs/>
                <w:spacing w:val="-10"/>
                <w:sz w:val="28"/>
                <w:cs/>
              </w:rPr>
              <w:t>ในระดับจังหวัด</w:t>
            </w:r>
          </w:p>
        </w:tc>
        <w:tc>
          <w:tcPr>
            <w:tcW w:w="1843" w:type="dxa"/>
            <w:shd w:val="clear" w:color="auto" w:fill="auto"/>
          </w:tcPr>
          <w:p w:rsidR="00FB2217" w:rsidRPr="00CD523C" w:rsidRDefault="00FB2217" w:rsidP="00CD523C">
            <w:pPr>
              <w:numPr>
                <w:ilvl w:val="0"/>
                <w:numId w:val="4"/>
              </w:numPr>
              <w:ind w:left="176" w:hanging="176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การจั</w:t>
            </w:r>
            <w:r w:rsidR="00221222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ดทำแผนปฏิบัติการเพื่อขับเคลื่อน</w:t>
            </w:r>
            <w:r w:rsidR="00CD523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Pr="00CD523C">
              <w:rPr>
                <w:rFonts w:ascii="TH SarabunIT๙" w:hAnsi="TH SarabunIT๙" w:cs="TH SarabunIT๙"/>
                <w:spacing w:val="-6"/>
                <w:sz w:val="28"/>
              </w:rPr>
              <w:t>SP-RDU</w:t>
            </w:r>
          </w:p>
          <w:p w:rsidR="00FB2217" w:rsidRPr="009F6020" w:rsidRDefault="00FB2217" w:rsidP="00CD523C">
            <w:pPr>
              <w:numPr>
                <w:ilvl w:val="0"/>
                <w:numId w:val="4"/>
              </w:numPr>
              <w:ind w:left="176" w:hanging="176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การกำหนดเป้าหมายในการดำเนินงานขับเคลื่อน </w:t>
            </w:r>
            <w:r w:rsidRPr="009F6020">
              <w:rPr>
                <w:rFonts w:ascii="TH SarabunIT๙" w:hAnsi="TH SarabunIT๙" w:cs="TH SarabunIT๙"/>
                <w:spacing w:val="-6"/>
                <w:sz w:val="28"/>
              </w:rPr>
              <w:t>SP-RDU</w:t>
            </w:r>
          </w:p>
          <w:p w:rsidR="00FB2217" w:rsidRPr="009F6020" w:rsidRDefault="00FB2217" w:rsidP="00CD523C">
            <w:pPr>
              <w:numPr>
                <w:ilvl w:val="0"/>
                <w:numId w:val="4"/>
              </w:numPr>
              <w:ind w:left="176" w:hanging="176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การกำหนดตัวชี้วัดในการขับเคลื่อน </w:t>
            </w:r>
            <w:r w:rsidR="00CD523C">
              <w:rPr>
                <w:rFonts w:ascii="TH SarabunIT๙" w:hAnsi="TH SarabunIT๙" w:cs="TH SarabunIT๙"/>
                <w:spacing w:val="-6"/>
                <w:sz w:val="28"/>
              </w:rPr>
              <w:t xml:space="preserve"> </w:t>
            </w:r>
            <w:r w:rsidRPr="009F6020">
              <w:rPr>
                <w:rFonts w:ascii="TH SarabunIT๙" w:hAnsi="TH SarabunIT๙" w:cs="TH SarabunIT๙"/>
                <w:spacing w:val="-6"/>
                <w:sz w:val="28"/>
              </w:rPr>
              <w:t>SP-RDU</w:t>
            </w:r>
          </w:p>
          <w:p w:rsidR="00FB2217" w:rsidRPr="009F6020" w:rsidRDefault="00FB2217" w:rsidP="00CD523C">
            <w:pPr>
              <w:numPr>
                <w:ilvl w:val="0"/>
                <w:numId w:val="4"/>
              </w:numPr>
              <w:ind w:left="176" w:hanging="176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การควบคุม กำกับ กลวิธีในขับเคลื่อน </w:t>
            </w:r>
            <w:r w:rsidRPr="009F6020">
              <w:rPr>
                <w:rFonts w:ascii="TH SarabunIT๙" w:hAnsi="TH SarabunIT๙" w:cs="TH SarabunIT๙"/>
                <w:spacing w:val="-6"/>
                <w:sz w:val="28"/>
              </w:rPr>
              <w:t xml:space="preserve">SP-RDU </w:t>
            </w: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อย่างมีประสิทธิภาพ</w:t>
            </w:r>
          </w:p>
          <w:p w:rsidR="00FB2217" w:rsidRPr="009F6020" w:rsidRDefault="00FB2217" w:rsidP="00CD523C">
            <w:pPr>
              <w:numPr>
                <w:ilvl w:val="0"/>
                <w:numId w:val="4"/>
              </w:numPr>
              <w:ind w:left="176" w:hanging="176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การจัดทำระบบการรายงานผลการดำเนินงาน</w:t>
            </w:r>
          </w:p>
        </w:tc>
        <w:tc>
          <w:tcPr>
            <w:tcW w:w="5528" w:type="dxa"/>
            <w:shd w:val="clear" w:color="auto" w:fill="auto"/>
          </w:tcPr>
          <w:p w:rsidR="00FB2217" w:rsidRPr="009F6020" w:rsidRDefault="00FB2217" w:rsidP="00983E14">
            <w:pPr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 w:rsidRPr="009F6020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sym w:font="Wingdings" w:char="F06F"/>
            </w:r>
            <w:r w:rsidR="0031022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ไม่มีแผนปฏิบัติการหรืออยู่ระหว่างการจัดทำ</w:t>
            </w:r>
          </w:p>
          <w:p w:rsidR="00FB2217" w:rsidRPr="009F6020" w:rsidRDefault="00B16707" w:rsidP="00983E14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sym w:font="Wingdings 2" w:char="F052"/>
            </w:r>
            <w:r w:rsidR="0031022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="00FB2217"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มีแผนปฏิบัติการ </w:t>
            </w:r>
          </w:p>
          <w:p w:rsidR="00FB2217" w:rsidRPr="009F6020" w:rsidRDefault="00FB2217" w:rsidP="00983E14">
            <w:pPr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9F6020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สรุปภาพรวมของแผนปฏิบัติการ</w:t>
            </w:r>
          </w:p>
          <w:p w:rsidR="00FD6E6A" w:rsidRDefault="00B16707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มีการแต่งตั้งคณะกรรมการ </w:t>
            </w:r>
            <w:r>
              <w:rPr>
                <w:rFonts w:ascii="TH SarabunIT๙" w:hAnsi="TH SarabunIT๙" w:cs="TH SarabunIT๙"/>
                <w:spacing w:val="-6"/>
                <w:sz w:val="28"/>
              </w:rPr>
              <w:t xml:space="preserve">SP-RDU </w:t>
            </w:r>
            <w:r w:rsidR="0031022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และกำหนดแผนปฏิบัติการปี 256</w:t>
            </w:r>
            <w:r w:rsidR="0031022C">
              <w:rPr>
                <w:rFonts w:ascii="TH SarabunIT๙" w:hAnsi="TH SarabunIT๙" w:cs="TH SarabunIT๙"/>
                <w:spacing w:val="-6"/>
                <w:sz w:val="28"/>
              </w:rPr>
              <w:t>1</w:t>
            </w: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="00FD6E6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จัดทำบันทึกความร่วมมือข้อตกลงร่วม </w:t>
            </w:r>
            <w:r w:rsidR="00FD6E6A">
              <w:rPr>
                <w:rFonts w:ascii="TH SarabunIT๙" w:hAnsi="TH SarabunIT๙" w:cs="TH SarabunIT๙"/>
                <w:spacing w:val="-6"/>
                <w:sz w:val="28"/>
              </w:rPr>
              <w:t>(MOU)</w:t>
            </w:r>
            <w:r w:rsidR="0031022C">
              <w:rPr>
                <w:rFonts w:ascii="TH SarabunIT๙" w:hAnsi="TH SarabunIT๙" w:cs="TH SarabunIT๙"/>
                <w:spacing w:val="-6"/>
                <w:sz w:val="28"/>
              </w:rPr>
              <w:t xml:space="preserve"> </w:t>
            </w:r>
            <w:r w:rsidR="007B7BB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ในการดำเนินงาน</w:t>
            </w:r>
            <w:r w:rsidR="00FD6E6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</w:p>
          <w:p w:rsidR="00B16707" w:rsidRPr="00B16707" w:rsidRDefault="00FD6E6A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กำหนดการติดตามผลการดำเนินงานทุกไตรมาส</w:t>
            </w:r>
          </w:p>
          <w:p w:rsidR="00FD6E6A" w:rsidRPr="004E06F4" w:rsidRDefault="00FD6E6A" w:rsidP="00983E14">
            <w:pPr>
              <w:jc w:val="left"/>
              <w:rPr>
                <w:rFonts w:ascii="TH SarabunIT๙" w:hAnsi="TH SarabunIT๙" w:cs="TH SarabunIT๙"/>
                <w:b/>
                <w:bCs/>
                <w:spacing w:val="-6"/>
                <w:sz w:val="14"/>
                <w:szCs w:val="14"/>
              </w:rPr>
            </w:pPr>
          </w:p>
          <w:p w:rsidR="00FB2217" w:rsidRPr="009F6020" w:rsidRDefault="00FB2217" w:rsidP="00983E14">
            <w:pPr>
              <w:jc w:val="left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เป้าหมายการดำเนินงาน</w:t>
            </w:r>
          </w:p>
          <w:p w:rsidR="00FB2217" w:rsidRPr="0031022C" w:rsidRDefault="00B16707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โรงพยาบาล</w:t>
            </w:r>
            <w:r w:rsidRPr="00FD6E6A">
              <w:rPr>
                <w:rFonts w:ascii="TH SarabunIT๙" w:hAnsi="TH SarabunIT๙" w:cs="TH SarabunIT๙" w:hint="cs"/>
                <w:spacing w:val="-6"/>
                <w:sz w:val="28"/>
                <w:u w:val="single"/>
                <w:cs/>
              </w:rPr>
              <w:t>ทุกแห่ง</w:t>
            </w:r>
            <w:r w:rsidR="00A9525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ผ่านเกณฑ์ </w:t>
            </w:r>
            <w:r w:rsidR="00A9525A">
              <w:rPr>
                <w:rFonts w:ascii="TH SarabunIT๙" w:hAnsi="TH SarabunIT๙" w:cs="TH SarabunIT๙"/>
                <w:spacing w:val="-6"/>
                <w:sz w:val="28"/>
              </w:rPr>
              <w:t xml:space="preserve">RDU </w:t>
            </w:r>
            <w:r w:rsidR="00A9525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ขั้นที่ 1 และ</w:t>
            </w:r>
            <w:r w:rsid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รพ.สต.ผ่าน </w:t>
            </w:r>
            <w:r w:rsidR="004E06F4">
              <w:rPr>
                <w:rFonts w:ascii="TH SarabunIT๙" w:hAnsi="TH SarabunIT๙" w:cs="TH SarabunIT๙"/>
                <w:spacing w:val="-6"/>
                <w:sz w:val="28"/>
              </w:rPr>
              <w:t xml:space="preserve">RDU </w:t>
            </w:r>
            <w:r w:rsidR="00A9525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๒</w:t>
            </w:r>
            <w:r w:rsidR="007B7BB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     </w:t>
            </w:r>
            <w:r w:rsidR="00A9525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ไม่น้อยกว่าร้อยละ </w:t>
            </w:r>
            <w:r w:rsidR="00FD6E6A">
              <w:rPr>
                <w:rFonts w:ascii="TH SarabunIT๙" w:hAnsi="TH SarabunIT๙" w:cs="TH SarabunIT๙"/>
                <w:spacing w:val="-6"/>
                <w:sz w:val="28"/>
              </w:rPr>
              <w:t>80</w:t>
            </w:r>
            <w:r w:rsidR="0031022C" w:rsidRPr="00E47D54">
              <w:rPr>
                <w:rFonts w:ascii="TH SarabunIT๙" w:hAnsi="TH SarabunIT๙" w:cs="TH SarabunIT๙"/>
                <w:spacing w:val="-6"/>
                <w:sz w:val="28"/>
              </w:rPr>
              <w:t xml:space="preserve"> </w:t>
            </w:r>
            <w:r w:rsidR="0031022C" w:rsidRPr="00E47D5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และอย่างน้อย </w:t>
            </w:r>
            <w:r w:rsidR="0031022C" w:rsidRPr="00E47D54">
              <w:rPr>
                <w:rFonts w:ascii="TH SarabunIT๙" w:hAnsi="TH SarabunIT๙" w:cs="TH SarabunIT๙"/>
                <w:spacing w:val="-6"/>
                <w:sz w:val="28"/>
              </w:rPr>
              <w:t xml:space="preserve">1 </w:t>
            </w:r>
            <w:r w:rsidR="0031022C" w:rsidRPr="00E47D5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รพ. ผ่านเกณฑ์ </w:t>
            </w:r>
            <w:r w:rsidR="0031022C" w:rsidRPr="00E47D54">
              <w:rPr>
                <w:rFonts w:ascii="TH SarabunIT๙" w:hAnsi="TH SarabunIT๙" w:cs="TH SarabunIT๙"/>
                <w:spacing w:val="-6"/>
                <w:sz w:val="28"/>
              </w:rPr>
              <w:t>RDU</w:t>
            </w:r>
            <w:r w:rsidR="0031022C" w:rsidRPr="00E47D5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ขั้นที่ </w:t>
            </w:r>
            <w:r w:rsidR="0031022C" w:rsidRPr="00E47D54">
              <w:rPr>
                <w:rFonts w:ascii="TH SarabunIT๙" w:hAnsi="TH SarabunIT๙" w:cs="TH SarabunIT๙"/>
                <w:spacing w:val="-6"/>
                <w:sz w:val="28"/>
              </w:rPr>
              <w:t xml:space="preserve">2 </w:t>
            </w:r>
            <w:r w:rsidR="0031022C" w:rsidRPr="00E47D5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ภายในปี </w:t>
            </w:r>
            <w:r w:rsidR="0031022C" w:rsidRPr="00E47D54">
              <w:rPr>
                <w:rFonts w:ascii="TH SarabunIT๙" w:hAnsi="TH SarabunIT๙" w:cs="TH SarabunIT๙"/>
                <w:spacing w:val="-6"/>
                <w:sz w:val="28"/>
              </w:rPr>
              <w:t>2561</w:t>
            </w:r>
          </w:p>
          <w:p w:rsidR="004E06F4" w:rsidRPr="004E06F4" w:rsidRDefault="004E06F4" w:rsidP="00983E14">
            <w:pPr>
              <w:jc w:val="left"/>
              <w:rPr>
                <w:rFonts w:ascii="TH SarabunIT๙" w:hAnsi="TH SarabunIT๙" w:cs="TH SarabunIT๙"/>
                <w:spacing w:val="-6"/>
                <w:sz w:val="14"/>
                <w:szCs w:val="14"/>
              </w:rPr>
            </w:pPr>
          </w:p>
          <w:p w:rsidR="0031022C" w:rsidRDefault="00FB2217" w:rsidP="006F5F61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ตัวชี้วัด</w:t>
            </w:r>
            <w:r w:rsidR="006F5F61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t xml:space="preserve"> </w:t>
            </w:r>
            <w:r w:rsidR="006F5F61">
              <w:rPr>
                <w:rFonts w:ascii="TH SarabunIT๙" w:hAnsi="TH SarabunIT๙" w:cs="TH SarabunIT๙"/>
                <w:spacing w:val="-6"/>
                <w:sz w:val="28"/>
              </w:rPr>
              <w:t xml:space="preserve"> - </w:t>
            </w:r>
            <w:r w:rsidR="00A9525A" w:rsidRPr="00A9525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ร้อยละ </w:t>
            </w:r>
            <w:r w:rsidR="0031022C">
              <w:rPr>
                <w:rFonts w:ascii="TH SarabunIT๙" w:hAnsi="TH SarabunIT๙" w:cs="TH SarabunIT๙"/>
                <w:spacing w:val="-6"/>
                <w:sz w:val="28"/>
              </w:rPr>
              <w:t>25</w:t>
            </w:r>
            <w:r w:rsidR="007B7BB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="00A9525A" w:rsidRPr="00A9525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ของโรงพยาบาลในจังหวัด</w:t>
            </w:r>
            <w:r w:rsid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นครนายก</w:t>
            </w:r>
            <w:r w:rsidR="00A9525A" w:rsidRPr="00A9525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ผ่านเกณฑ์ </w:t>
            </w:r>
            <w:r w:rsidR="00A9525A" w:rsidRPr="00A9525A">
              <w:rPr>
                <w:rFonts w:ascii="TH SarabunIT๙" w:hAnsi="TH SarabunIT๙" w:cs="TH SarabunIT๙"/>
                <w:spacing w:val="-6"/>
                <w:sz w:val="28"/>
              </w:rPr>
              <w:t xml:space="preserve">RDU </w:t>
            </w:r>
            <w:r w:rsidR="0031022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ขั้นที่ </w:t>
            </w:r>
            <w:r w:rsidR="0031022C">
              <w:rPr>
                <w:rFonts w:ascii="TH SarabunIT๙" w:hAnsi="TH SarabunIT๙" w:cs="TH SarabunIT๙"/>
                <w:spacing w:val="-6"/>
                <w:sz w:val="28"/>
              </w:rPr>
              <w:t>2</w:t>
            </w:r>
            <w:r w:rsidR="0031022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ภายในปี 256</w:t>
            </w:r>
            <w:r w:rsidR="0031022C">
              <w:rPr>
                <w:rFonts w:ascii="TH SarabunIT๙" w:hAnsi="TH SarabunIT๙" w:cs="TH SarabunIT๙"/>
                <w:spacing w:val="-6"/>
                <w:sz w:val="28"/>
              </w:rPr>
              <w:t>1</w:t>
            </w:r>
          </w:p>
          <w:p w:rsidR="00A9525A" w:rsidRPr="00A9525A" w:rsidRDefault="006F5F61" w:rsidP="006F5F61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           - </w:t>
            </w:r>
            <w:r w:rsidR="00A9525A" w:rsidRPr="00A9525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ร้อยละ </w:t>
            </w:r>
            <w:r w:rsid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80</w:t>
            </w:r>
            <w:r w:rsidR="00A9525A" w:rsidRPr="00A9525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ของรพ.สต.ในจังหวัด</w:t>
            </w:r>
            <w:r w:rsid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นครนายก</w:t>
            </w:r>
            <w:r w:rsidR="00A9525A" w:rsidRPr="00A9525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ผ่านเกณฑ์การใช้ยาปฏิชีวนะใน 2 โรค คือ </w:t>
            </w:r>
            <w:r w:rsidR="00A9525A" w:rsidRPr="00A9525A">
              <w:rPr>
                <w:rFonts w:ascii="TH SarabunIT๙" w:hAnsi="TH SarabunIT๙" w:cs="TH SarabunIT๙"/>
                <w:spacing w:val="-6"/>
                <w:sz w:val="28"/>
              </w:rPr>
              <w:t xml:space="preserve">URI </w:t>
            </w:r>
            <w:r w:rsidR="00A9525A" w:rsidRPr="00A9525A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และ </w:t>
            </w:r>
            <w:r w:rsidR="00A9525A" w:rsidRPr="00A9525A">
              <w:rPr>
                <w:rFonts w:ascii="TH SarabunIT๙" w:hAnsi="TH SarabunIT๙" w:cs="TH SarabunIT๙"/>
                <w:spacing w:val="-6"/>
                <w:sz w:val="28"/>
              </w:rPr>
              <w:t xml:space="preserve">AD </w:t>
            </w:r>
            <w:r w:rsidR="0031022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ตามเกณฑ์เป้าหมายภายในปี 256</w:t>
            </w:r>
            <w:r w:rsidR="0031022C">
              <w:rPr>
                <w:rFonts w:ascii="TH SarabunIT๙" w:hAnsi="TH SarabunIT๙" w:cs="TH SarabunIT๙"/>
                <w:spacing w:val="-6"/>
                <w:sz w:val="28"/>
              </w:rPr>
              <w:t>1</w:t>
            </w:r>
          </w:p>
          <w:p w:rsidR="00FB2217" w:rsidRPr="00A9525A" w:rsidRDefault="00FB2217" w:rsidP="00A9525A">
            <w:pPr>
              <w:jc w:val="left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A9525A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รูปแบบหรือกลวิธีในการควบคุมกำกับ</w:t>
            </w:r>
          </w:p>
          <w:p w:rsidR="00464E57" w:rsidRDefault="004E06F4" w:rsidP="004E06F4">
            <w:pPr>
              <w:pStyle w:val="a4"/>
              <w:ind w:left="422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1. 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การรวบรวมข้อมูล 18 ต</w:t>
            </w: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ัว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ช</w:t>
            </w: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ี้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ว</w:t>
            </w: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ัด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ของ </w:t>
            </w:r>
            <w:r w:rsidR="00464E57">
              <w:rPr>
                <w:rFonts w:ascii="TH SarabunIT๙" w:hAnsi="TH SarabunIT๙" w:cs="TH SarabunIT๙"/>
                <w:spacing w:val="-6"/>
                <w:sz w:val="28"/>
              </w:rPr>
              <w:t xml:space="preserve">RDU 1 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และข้อมูล </w:t>
            </w:r>
            <w:r w:rsidR="00464E57">
              <w:rPr>
                <w:rFonts w:ascii="TH SarabunIT๙" w:hAnsi="TH SarabunIT๙" w:cs="TH SarabunIT๙"/>
                <w:spacing w:val="-6"/>
                <w:sz w:val="28"/>
              </w:rPr>
              <w:t xml:space="preserve">AMR </w:t>
            </w:r>
          </w:p>
          <w:p w:rsidR="006F5F61" w:rsidRDefault="00A9525A" w:rsidP="006F5F61">
            <w:pPr>
              <w:numPr>
                <w:ilvl w:val="0"/>
                <w:numId w:val="24"/>
              </w:numPr>
              <w:rPr>
                <w:rFonts w:ascii="TH SarabunIT๙" w:hAnsi="TH SarabunIT๙" w:cs="TH SarabunIT๙"/>
                <w:sz w:val="28"/>
              </w:rPr>
            </w:pPr>
            <w:r w:rsidRP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ขณะนี้ใช้การรายงาน</w:t>
            </w:r>
            <w:r w:rsidR="0031022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ผ่านระบบรายงานเฉพาะกิจของทาง กบรส. โดยโรงพยาบาลใช้โปรแกรม </w:t>
            </w:r>
            <w:r w:rsidR="0031022C">
              <w:rPr>
                <w:rFonts w:ascii="TH SarabunIT๙" w:hAnsi="TH SarabunIT๙" w:cs="TH SarabunIT๙"/>
                <w:spacing w:val="-6"/>
                <w:sz w:val="28"/>
              </w:rPr>
              <w:t xml:space="preserve">RDU2016 </w:t>
            </w:r>
            <w:r w:rsidR="0031022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เชื่อมกับฐานข้อมูล </w:t>
            </w:r>
            <w:proofErr w:type="spellStart"/>
            <w:r w:rsidR="0031022C">
              <w:rPr>
                <w:rFonts w:ascii="TH SarabunIT๙" w:hAnsi="TH SarabunIT๙" w:cs="TH SarabunIT๙"/>
                <w:spacing w:val="-6"/>
                <w:sz w:val="28"/>
              </w:rPr>
              <w:t>H</w:t>
            </w:r>
            <w:r w:rsidR="00B52AA5">
              <w:rPr>
                <w:rFonts w:ascii="TH SarabunIT๙" w:hAnsi="TH SarabunIT๙" w:cs="TH SarabunIT๙"/>
                <w:spacing w:val="-6"/>
                <w:sz w:val="28"/>
              </w:rPr>
              <w:t>OSxP</w:t>
            </w:r>
            <w:proofErr w:type="spellEnd"/>
            <w:r w:rsidR="0031022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ของโรงพยาบาล และมีการตรวจสอบข้อมูลโดยทีมเภสัชกร รพ. ก่อนนำมาบันทึกข้อมูลในระบบรายงานเฉพาะกิจ</w:t>
            </w:r>
            <w:r w:rsidR="006F5F61">
              <w:rPr>
                <w:rFonts w:ascii="TH SarabunIT๙" w:hAnsi="TH SarabunIT๙" w:cs="TH SarabunIT๙"/>
                <w:spacing w:val="-6"/>
                <w:sz w:val="28"/>
              </w:rPr>
              <w:t xml:space="preserve"> </w:t>
            </w:r>
          </w:p>
          <w:p w:rsidR="007B7BBF" w:rsidRPr="006F5F61" w:rsidRDefault="006F5F61" w:rsidP="006F5F61">
            <w:pPr>
              <w:numPr>
                <w:ilvl w:val="0"/>
                <w:numId w:val="24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8C60F1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การระบุชื่อ</w:t>
            </w:r>
            <w:r w:rsidRPr="008C60F1">
              <w:rPr>
                <w:rFonts w:ascii="TH SarabunIT๙" w:hAnsi="TH SarabunIT๙" w:cs="TH SarabunIT๙" w:hint="cs"/>
                <w:sz w:val="28"/>
                <w:cs/>
              </w:rPr>
              <w:t>เภสัชกรในหน่วยบริการ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เป็นผู้</w:t>
            </w:r>
            <w:r w:rsidRPr="008C60F1">
              <w:rPr>
                <w:rFonts w:ascii="TH SarabunIT๙" w:hAnsi="TH SarabunIT๙" w:cs="TH SarabunIT๙" w:hint="cs"/>
                <w:sz w:val="28"/>
                <w:cs/>
              </w:rPr>
              <w:t>รับผิดชอบงานเพื่อติดต่อประสานดำเนินการในแต่ละตัวชี้วัดให้บรรลุเป้าหมาย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4E06F4" w:rsidRPr="004E06F4" w:rsidRDefault="007B7BBF" w:rsidP="004E06F4">
            <w:pPr>
              <w:pStyle w:val="a4"/>
              <w:ind w:left="34"/>
              <w:jc w:val="left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      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๒. การรวบรวมข้อมูล 2 ต</w:t>
            </w:r>
            <w:r w:rsid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ัวชี้วัด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ของ </w:t>
            </w:r>
            <w:r w:rsidR="00464E57">
              <w:rPr>
                <w:rFonts w:ascii="TH SarabunIT๙" w:hAnsi="TH SarabunIT๙" w:cs="TH SarabunIT๙"/>
                <w:spacing w:val="-6"/>
                <w:sz w:val="28"/>
              </w:rPr>
              <w:t xml:space="preserve">RDU 2 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ดึงข้อมูลจาก</w:t>
            </w:r>
            <w:r w:rsid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ระบบ </w:t>
            </w:r>
            <w:r w:rsidR="00464E57">
              <w:rPr>
                <w:rFonts w:ascii="TH SarabunIT๙" w:hAnsi="TH SarabunIT๙" w:cs="TH SarabunIT๙"/>
                <w:spacing w:val="-6"/>
                <w:sz w:val="28"/>
              </w:rPr>
              <w:t xml:space="preserve">HDC </w:t>
            </w:r>
            <w:r w:rsidR="00DD63C2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และมีการตรวจสอบโดยใช้คำสั่ง </w:t>
            </w:r>
            <w:r w:rsidR="00DD63C2">
              <w:rPr>
                <w:rFonts w:ascii="TH SarabunIT๙" w:hAnsi="TH SarabunIT๙" w:cs="TH SarabunIT๙"/>
                <w:spacing w:val="-6"/>
                <w:sz w:val="28"/>
              </w:rPr>
              <w:t xml:space="preserve">SQL </w:t>
            </w:r>
            <w:r w:rsidR="00DD63C2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ดังข้อมูลจาก </w:t>
            </w:r>
            <w:r w:rsidR="00DD63C2">
              <w:rPr>
                <w:rFonts w:ascii="TH SarabunIT๙" w:hAnsi="TH SarabunIT๙" w:cs="TH SarabunIT๙"/>
                <w:spacing w:val="-6"/>
                <w:sz w:val="28"/>
              </w:rPr>
              <w:t xml:space="preserve">Data Center </w:t>
            </w:r>
            <w:r w:rsidR="00DD63C2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มาเปรียบเทียบกัน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พบว่ามีข้อมูลที่ไม่ตรง</w:t>
            </w:r>
            <w:r w:rsidR="00DD63C2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กัน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บางส่วน</w:t>
            </w:r>
            <w:r w:rsidR="00DD63C2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และมีการตรวจสอบหาสาเหตุเพื่อแก้ไขปัญหาต่อไป</w:t>
            </w:r>
          </w:p>
          <w:p w:rsidR="00FB2217" w:rsidRPr="009F6020" w:rsidRDefault="00FB2217" w:rsidP="004E06F4">
            <w:pPr>
              <w:spacing w:before="60"/>
              <w:jc w:val="left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 w:rsidRPr="009F6020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การจัดทำรายงานส่งให้กับจังหวัด/ สบรส.</w:t>
            </w:r>
          </w:p>
          <w:p w:rsidR="00FB2217" w:rsidRPr="009F6020" w:rsidRDefault="00A9525A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sym w:font="Wingdings 2" w:char="F052"/>
            </w:r>
            <w:r w:rsidR="00FB2217"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ครบถ้วน</w:t>
            </w:r>
          </w:p>
          <w:p w:rsidR="00FB2217" w:rsidRPr="004E06F4" w:rsidRDefault="00FB2217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sym w:font="Wingdings" w:char="F06F"/>
            </w:r>
            <w:r w:rsidR="007B7BB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ไม่ครบถ้วน ระบุ.....................................................</w:t>
            </w:r>
          </w:p>
          <w:p w:rsidR="00FB2217" w:rsidRDefault="00FB2217" w:rsidP="00983E14">
            <w:pPr>
              <w:jc w:val="left"/>
              <w:rPr>
                <w:rFonts w:ascii="TH SarabunIT๙" w:hAnsi="TH SarabunIT๙" w:cs="TH SarabunIT๙"/>
                <w:b/>
                <w:bCs/>
                <w:spacing w:val="-6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 xml:space="preserve">สรุปผลการดำเนินงาน </w:t>
            </w:r>
            <w:r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t xml:space="preserve">SP-RDU </w:t>
            </w:r>
            <w:r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ระดับจังหวัด</w:t>
            </w:r>
          </w:p>
          <w:p w:rsidR="00FB2217" w:rsidRDefault="0031022C" w:rsidP="00464E57">
            <w:pPr>
              <w:pStyle w:val="a4"/>
              <w:numPr>
                <w:ilvl w:val="0"/>
                <w:numId w:val="21"/>
              </w:num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ปี 256</w:t>
            </w:r>
            <w:r>
              <w:rPr>
                <w:rFonts w:ascii="TH SarabunIT๙" w:hAnsi="TH SarabunIT๙" w:cs="TH SarabunIT๙"/>
                <w:spacing w:val="-6"/>
                <w:sz w:val="28"/>
              </w:rPr>
              <w:t>1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เก็บข้อมูล </w:t>
            </w:r>
            <w:r w:rsidR="00464E57">
              <w:rPr>
                <w:rFonts w:ascii="TH SarabunIT๙" w:hAnsi="TH SarabunIT๙" w:cs="TH SarabunIT๙"/>
                <w:spacing w:val="-6"/>
                <w:sz w:val="28"/>
              </w:rPr>
              <w:t xml:space="preserve">baseline 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ครบทุกตัวชี้วัด และมีการควบคุมกำกับติดตาม โดยคณะกรรมการ </w:t>
            </w:r>
            <w:r w:rsidR="00464E57">
              <w:rPr>
                <w:rFonts w:ascii="TH SarabunIT๙" w:hAnsi="TH SarabunIT๙" w:cs="TH SarabunIT๙"/>
                <w:spacing w:val="-6"/>
                <w:sz w:val="28"/>
              </w:rPr>
              <w:t xml:space="preserve">RDU </w:t>
            </w:r>
            <w:r w:rsidR="007B7BB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จังหวัด </w:t>
            </w:r>
            <w:r w:rsidR="00464E5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ทุก 3 เดือน และ</w:t>
            </w:r>
            <w:r w:rsid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รายงานข้อมูลในการประชุม</w:t>
            </w:r>
            <w:r w:rsidR="007B7BB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ผู้บริหาร (</w:t>
            </w:r>
            <w:proofErr w:type="spellStart"/>
            <w:r w:rsidR="00BC436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กวป</w:t>
            </w:r>
            <w:proofErr w:type="spellEnd"/>
            <w:r w:rsid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.</w:t>
            </w:r>
            <w:r w:rsidR="007B7BB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)</w:t>
            </w:r>
            <w:r w:rsidR="00BC436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ระดับจังหวัด</w:t>
            </w:r>
          </w:p>
          <w:p w:rsidR="007238F2" w:rsidRPr="00464E57" w:rsidRDefault="00BC436F" w:rsidP="00CD523C">
            <w:pPr>
              <w:pStyle w:val="a4"/>
              <w:numPr>
                <w:ilvl w:val="0"/>
                <w:numId w:val="21"/>
              </w:num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มีแผนการขับเคลื่อนการใช้ยาอย่างสมเหตุผลลงสู่ชุมชน เช่น </w:t>
            </w:r>
            <w:r w:rsidR="00CD523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การรณรงค์และ</w:t>
            </w:r>
            <w:r w:rsidR="00CD523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กระจาย</w:t>
            </w: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สื่อประชาสัมพันธ์การใช้ยาอย่างสมเหตุผลลงสู่ร้านขายยาใน</w:t>
            </w:r>
            <w:r w:rsidR="00CD523C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ชุมชน</w:t>
            </w:r>
            <w:r w:rsidRPr="00464E57">
              <w:rPr>
                <w:rFonts w:ascii="TH SarabunIT๙" w:hAnsi="TH SarabunIT๙" w:cs="TH SarabunIT๙"/>
                <w:spacing w:val="-6"/>
                <w:sz w:val="28"/>
              </w:rPr>
              <w:t xml:space="preserve"> </w:t>
            </w:r>
          </w:p>
        </w:tc>
      </w:tr>
      <w:tr w:rsidR="00FB2217" w:rsidRPr="009F6020" w:rsidTr="00CD523C">
        <w:tc>
          <w:tcPr>
            <w:tcW w:w="1591" w:type="dxa"/>
            <w:shd w:val="clear" w:color="auto" w:fill="auto"/>
          </w:tcPr>
          <w:p w:rsidR="00FB2217" w:rsidRPr="009F6020" w:rsidRDefault="00FB2217" w:rsidP="00983E14">
            <w:pPr>
              <w:numPr>
                <w:ilvl w:val="0"/>
                <w:numId w:val="7"/>
              </w:numPr>
              <w:ind w:left="207" w:hanging="207"/>
              <w:jc w:val="left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9F6020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lastRenderedPageBreak/>
              <w:t>การพัฒนาระบบสารสนเทศ เพื่อการติดตามผลการดำเนิน</w:t>
            </w:r>
            <w: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SP-RDU </w:t>
            </w:r>
            <w:r w:rsidRPr="009F6020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ตามตัวชี้วัดระดับจังหวัด</w:t>
            </w:r>
          </w:p>
        </w:tc>
        <w:tc>
          <w:tcPr>
            <w:tcW w:w="1843" w:type="dxa"/>
            <w:shd w:val="clear" w:color="auto" w:fill="auto"/>
          </w:tcPr>
          <w:p w:rsidR="00FB2217" w:rsidRDefault="00FB2217" w:rsidP="00983E14">
            <w:pPr>
              <w:numPr>
                <w:ilvl w:val="0"/>
                <w:numId w:val="8"/>
              </w:numPr>
              <w:ind w:left="176" w:hanging="176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การกำหนดผู้รับผิดชอบ</w:t>
            </w: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ระบบสารสนเทศเพื่อติดตามผลการ</w:t>
            </w:r>
            <w:r w:rsidRPr="00F93D42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ดำเนินงาน </w:t>
            </w:r>
            <w:r w:rsidRPr="00F93D42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SP-RDU </w:t>
            </w:r>
            <w:r w:rsidRPr="00F93D42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อย่าง</w:t>
            </w: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ชัดเจน</w:t>
            </w:r>
          </w:p>
          <w:p w:rsidR="00221222" w:rsidRPr="009F6020" w:rsidRDefault="00221222" w:rsidP="00221222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</w:p>
          <w:p w:rsidR="00FB2217" w:rsidRPr="00EA72DC" w:rsidRDefault="00FB2217" w:rsidP="00D2357F">
            <w:pPr>
              <w:numPr>
                <w:ilvl w:val="0"/>
                <w:numId w:val="8"/>
              </w:numPr>
              <w:ind w:left="176" w:hanging="176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การจัดทำระบบสารสนเทศในการติดตามผลการดำเนินงาน</w:t>
            </w:r>
            <w:r>
              <w:rPr>
                <w:rFonts w:ascii="TH SarabunIT๙" w:hAnsi="TH SarabunIT๙" w:cs="TH SarabunIT๙"/>
                <w:spacing w:val="-6"/>
                <w:sz w:val="28"/>
              </w:rPr>
              <w:t>SP-RDU</w:t>
            </w:r>
          </w:p>
        </w:tc>
        <w:tc>
          <w:tcPr>
            <w:tcW w:w="5528" w:type="dxa"/>
            <w:shd w:val="clear" w:color="auto" w:fill="auto"/>
          </w:tcPr>
          <w:p w:rsidR="00FB2217" w:rsidRPr="009F6020" w:rsidRDefault="00FB2217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 w:rsidRPr="009F6020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sym w:font="Wingdings" w:char="F06F"/>
            </w: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="007B7BB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ไม่มีผู้รับผิดชอบ</w:t>
            </w:r>
          </w:p>
          <w:p w:rsidR="00743037" w:rsidRDefault="00464E57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sym w:font="Wingdings 2" w:char="F052"/>
            </w:r>
            <w:r w:rsidR="007B7BBF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t xml:space="preserve">  </w:t>
            </w:r>
            <w:r w:rsidR="00FB2217"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มีผู้รับผิดชอบชัดเจน คือ </w:t>
            </w:r>
          </w:p>
          <w:p w:rsidR="00FB2217" w:rsidRPr="004E06F4" w:rsidRDefault="007B7BBF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    </w:t>
            </w:r>
            <w:proofErr w:type="spellStart"/>
            <w:r w:rsidR="00743037" w:rsidRP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ภญ</w:t>
            </w:r>
            <w:proofErr w:type="spellEnd"/>
            <w:r w:rsidR="00743037" w:rsidRP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.อา</w:t>
            </w:r>
            <w:proofErr w:type="spellStart"/>
            <w:r w:rsidR="00743037" w:rsidRP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ภัส</w:t>
            </w:r>
            <w:proofErr w:type="spellEnd"/>
            <w:r w:rsidR="00743037" w:rsidRP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รี  บัวประดิษฐ์</w:t>
            </w:r>
            <w:r w:rsidR="00464E57" w:rsidRP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เภสัชกรชำนาญการพิเศษ </w:t>
            </w:r>
            <w:proofErr w:type="spellStart"/>
            <w:r w:rsidR="00743037" w:rsidRP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สสจ</w:t>
            </w:r>
            <w:proofErr w:type="spellEnd"/>
            <w:r w:rsidR="00743037" w:rsidRP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.นครนายก</w:t>
            </w:r>
          </w:p>
          <w:p w:rsidR="00FB2217" w:rsidRPr="004E06F4" w:rsidRDefault="00FD6E6A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 w:rsidRP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    นายสมชาย แสงสว่าง </w:t>
            </w:r>
            <w:r w:rsidR="007B7BBF">
              <w:rPr>
                <w:rFonts w:ascii="TH SarabunIT๙" w:hAnsi="TH SarabunIT๙" w:cs="TH SarabunIT๙"/>
                <w:spacing w:val="-6"/>
                <w:sz w:val="28"/>
              </w:rPr>
              <w:t xml:space="preserve"> </w:t>
            </w:r>
            <w:r w:rsidR="007B7BBF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นักวิชาการสาธารณสุขชำนาญการ</w:t>
            </w:r>
            <w:r w:rsidR="006F5F61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proofErr w:type="spellStart"/>
            <w:r w:rsidR="006F5F61" w:rsidRP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สสจ</w:t>
            </w:r>
            <w:proofErr w:type="spellEnd"/>
            <w:r w:rsidR="006F5F61" w:rsidRPr="004E06F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.นครนายก</w:t>
            </w:r>
          </w:p>
          <w:p w:rsidR="00FD6E6A" w:rsidRPr="009F6020" w:rsidRDefault="00FD6E6A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</w:p>
          <w:p w:rsidR="00FB2217" w:rsidRPr="009F6020" w:rsidRDefault="00FB2217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 w:rsidRPr="009F6020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sym w:font="Wingdings" w:char="F06F"/>
            </w:r>
            <w:r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ไม่มีการพัฒนาระบบสารสนเทศ</w:t>
            </w:r>
          </w:p>
          <w:p w:rsidR="00FB2217" w:rsidRPr="009F6020" w:rsidRDefault="00FE0736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sym w:font="Wingdings 2" w:char="F052"/>
            </w:r>
            <w:r w:rsidR="007B7BBF"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  <w:t xml:space="preserve"> </w:t>
            </w:r>
            <w:r w:rsidR="00FB2217" w:rsidRPr="009F6020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มีการพัฒนาระบบสารสนเทศ</w:t>
            </w:r>
          </w:p>
          <w:p w:rsidR="00FB2217" w:rsidRPr="00FE0736" w:rsidRDefault="00743037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     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สสจ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.นครนายก มีการพัฒนาระบบการรายงานข้อมูล 18 ตัวชี้วัดผ่านหน้าเว็บไซต์ให้กับหน่วยบริการ เพื่อความสะดวกรวดเร็วในการติดตามข้อมูล</w:t>
            </w:r>
          </w:p>
          <w:p w:rsidR="00221222" w:rsidRDefault="00221222" w:rsidP="00983E14">
            <w:pPr>
              <w:jc w:val="left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</w:p>
          <w:p w:rsidR="00FB2217" w:rsidRPr="00735CFD" w:rsidRDefault="00FB2217" w:rsidP="00983E14">
            <w:pPr>
              <w:jc w:val="left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735CFD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สรุปผลการพัฒนาระบบสารสนเทศ ระดับจังหวัด</w:t>
            </w:r>
          </w:p>
          <w:p w:rsidR="00FE0736" w:rsidRPr="00FE0736" w:rsidRDefault="00FE0736" w:rsidP="0047137A">
            <w:pPr>
              <w:pStyle w:val="a4"/>
              <w:numPr>
                <w:ilvl w:val="0"/>
                <w:numId w:val="23"/>
              </w:numPr>
              <w:tabs>
                <w:tab w:val="left" w:pos="601"/>
              </w:tabs>
              <w:ind w:left="0" w:firstLine="317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FE0736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รพ.</w:t>
            </w:r>
            <w:r w:rsidR="0074303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ทั้ง 4 แห่ง (สังกัด </w:t>
            </w:r>
            <w:proofErr w:type="spellStart"/>
            <w:r w:rsidR="0074303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สป</w:t>
            </w:r>
            <w:proofErr w:type="spellEnd"/>
            <w:r w:rsidR="0074303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.) ใช้โปรแกรม</w:t>
            </w:r>
            <w:r w:rsidR="007B7BBF">
              <w:rPr>
                <w:rFonts w:ascii="TH SarabunIT๙" w:hAnsi="TH SarabunIT๙" w:cs="TH SarabunIT๙"/>
                <w:spacing w:val="-6"/>
                <w:sz w:val="28"/>
              </w:rPr>
              <w:t xml:space="preserve"> </w:t>
            </w:r>
            <w:r w:rsidRPr="00FE0736">
              <w:rPr>
                <w:rFonts w:ascii="TH SarabunIT๙" w:hAnsi="TH SarabunIT๙" w:cs="TH SarabunIT๙"/>
                <w:spacing w:val="-6"/>
                <w:sz w:val="28"/>
              </w:rPr>
              <w:t>H</w:t>
            </w:r>
            <w:proofErr w:type="spellStart"/>
            <w:r w:rsidR="00464E36">
              <w:rPr>
                <w:rFonts w:ascii="TH SarabunIT๙" w:hAnsi="TH SarabunIT๙" w:cs="TH SarabunIT๙"/>
                <w:spacing w:val="-6"/>
                <w:sz w:val="28"/>
                <w:lang w:val="en-GB"/>
              </w:rPr>
              <w:t>OSx</w:t>
            </w:r>
            <w:proofErr w:type="spellEnd"/>
            <w:r w:rsidRPr="00FE0736">
              <w:rPr>
                <w:rFonts w:ascii="TH SarabunIT๙" w:hAnsi="TH SarabunIT๙" w:cs="TH SarabunIT๙"/>
                <w:spacing w:val="-6"/>
                <w:sz w:val="28"/>
              </w:rPr>
              <w:t>P</w:t>
            </w:r>
            <w:r w:rsidR="007B7BBF">
              <w:rPr>
                <w:rFonts w:ascii="TH SarabunIT๙" w:hAnsi="TH SarabunIT๙" w:cs="TH SarabunIT๙"/>
                <w:spacing w:val="-6"/>
                <w:sz w:val="28"/>
              </w:rPr>
              <w:t xml:space="preserve"> </w:t>
            </w:r>
            <w:r w:rsidR="0074303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และใช้โปรแกรม </w:t>
            </w:r>
            <w:r w:rsidR="00743037">
              <w:rPr>
                <w:rFonts w:ascii="TH SarabunIT๙" w:hAnsi="TH SarabunIT๙" w:cs="TH SarabunIT๙"/>
                <w:spacing w:val="-6"/>
                <w:sz w:val="28"/>
              </w:rPr>
              <w:t xml:space="preserve">RDU 2016 </w:t>
            </w:r>
            <w:r w:rsidR="00743037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ของ รพ.บ้านม่วง ในการดึงข้อมูลทั้ง 18 ตัวชี้วัด</w:t>
            </w:r>
          </w:p>
          <w:p w:rsidR="004E06F4" w:rsidRPr="0047137A" w:rsidRDefault="00FD6E6A" w:rsidP="00262167">
            <w:pPr>
              <w:pStyle w:val="a4"/>
              <w:numPr>
                <w:ilvl w:val="0"/>
                <w:numId w:val="23"/>
              </w:numPr>
              <w:tabs>
                <w:tab w:val="left" w:pos="601"/>
              </w:tabs>
              <w:ind w:left="0" w:firstLine="317"/>
              <w:jc w:val="left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รพ.สต. ทั้ง 56 แห่ง 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สสจ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.นครนายกมีการดึงข้อมูลและสรุปเป็นผลการดำเนินงาน </w:t>
            </w:r>
            <w:r>
              <w:rPr>
                <w:rFonts w:ascii="TH SarabunIT๙" w:hAnsi="TH SarabunIT๙" w:cs="TH SarabunIT๙"/>
                <w:spacing w:val="-6"/>
                <w:sz w:val="28"/>
              </w:rPr>
              <w:t xml:space="preserve">RUA </w:t>
            </w: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ของแต่ละ รพ.สต. จากระบบ </w:t>
            </w:r>
            <w:r>
              <w:rPr>
                <w:rFonts w:ascii="TH SarabunIT๙" w:hAnsi="TH SarabunIT๙" w:cs="TH SarabunIT๙"/>
                <w:spacing w:val="-6"/>
                <w:sz w:val="28"/>
              </w:rPr>
              <w:t xml:space="preserve">HDC </w:t>
            </w: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และรายงานให้ผู้บริหารและหัวหน้าหน่วยบริการทราบเป็นรายเดือน</w:t>
            </w:r>
          </w:p>
        </w:tc>
      </w:tr>
      <w:tr w:rsidR="00FB2217" w:rsidRPr="009F6020" w:rsidTr="00CD523C">
        <w:tc>
          <w:tcPr>
            <w:tcW w:w="1591" w:type="dxa"/>
            <w:shd w:val="clear" w:color="auto" w:fill="auto"/>
          </w:tcPr>
          <w:p w:rsidR="00FB2217" w:rsidRPr="00693AB8" w:rsidRDefault="00BC436F" w:rsidP="00983E14">
            <w:pPr>
              <w:numPr>
                <w:ilvl w:val="0"/>
                <w:numId w:val="7"/>
              </w:numPr>
              <w:ind w:left="207" w:hanging="207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 xml:space="preserve"> </w:t>
            </w:r>
            <w:r w:rsidR="00FB2217" w:rsidRPr="00693AB8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มีการติดตามการจัดการเชื้อดื้อยาต้านจุลชีพ</w:t>
            </w:r>
          </w:p>
        </w:tc>
        <w:tc>
          <w:tcPr>
            <w:tcW w:w="1843" w:type="dxa"/>
            <w:shd w:val="clear" w:color="auto" w:fill="auto"/>
          </w:tcPr>
          <w:p w:rsidR="00FB2217" w:rsidRPr="00693AB8" w:rsidRDefault="00BC436F" w:rsidP="00CD523C">
            <w:pPr>
              <w:numPr>
                <w:ilvl w:val="0"/>
                <w:numId w:val="11"/>
              </w:numPr>
              <w:ind w:left="176" w:hanging="176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  <w:r w:rsidR="00FB2217" w:rsidRPr="00693AB8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การติดตามและสรุปผลการดำเนินงานการจัดการการดื้อยาต้านจุลชีพ</w:t>
            </w:r>
          </w:p>
        </w:tc>
        <w:tc>
          <w:tcPr>
            <w:tcW w:w="5528" w:type="dxa"/>
            <w:shd w:val="clear" w:color="auto" w:fill="auto"/>
          </w:tcPr>
          <w:p w:rsidR="00FB2217" w:rsidRPr="00693AB8" w:rsidRDefault="00FB2217" w:rsidP="00983E14">
            <w:pPr>
              <w:jc w:val="left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 w:rsidRPr="00693AB8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สรุปผลการดำเนิน</w:t>
            </w:r>
            <w:r w:rsidR="00CD523C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 xml:space="preserve">งานการจัดการการดื้อยาต้านจุลชีพ </w:t>
            </w:r>
            <w:r w:rsidRPr="00693AB8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cs/>
              </w:rPr>
              <w:t>ระดับจังหวัด</w:t>
            </w:r>
          </w:p>
          <w:p w:rsidR="00FB2217" w:rsidRPr="007B7BBF" w:rsidRDefault="00464E36" w:rsidP="00CD523C">
            <w:pPr>
              <w:ind w:right="-108"/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</w:pPr>
            <w:r w:rsidRPr="007B7BBF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</w:rPr>
              <w:t>1.</w:t>
            </w:r>
            <w:r w:rsidR="007B7BBF"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 xml:space="preserve"> </w:t>
            </w:r>
            <w:r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>มีการบูร</w:t>
            </w:r>
            <w:proofErr w:type="spellStart"/>
            <w:r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>ณา</w:t>
            </w:r>
            <w:proofErr w:type="spellEnd"/>
            <w:r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>การระบบงานร่วมกันระหว่างคณะกรรมการเภสัชกรรมและการบำบัด (</w:t>
            </w:r>
            <w:r w:rsidRPr="007B7BBF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PTC</w:t>
            </w:r>
            <w:r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 xml:space="preserve">), คณะกรรการควบคมการติดเชื้อ </w:t>
            </w:r>
            <w:r w:rsidRPr="007B7BBF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(IC) </w:t>
            </w:r>
            <w:r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 xml:space="preserve">และทีมดูแลผู้ป่วย </w:t>
            </w:r>
            <w:r w:rsidRPr="007B7BBF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(PCT)</w:t>
            </w:r>
          </w:p>
          <w:p w:rsidR="00464E36" w:rsidRPr="007B7BBF" w:rsidRDefault="00464E36" w:rsidP="00983E14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</w:pPr>
            <w:r w:rsidRPr="007B7BBF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2.</w:t>
            </w:r>
            <w:r w:rsidR="007B7BBF"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GB"/>
              </w:rPr>
              <w:t xml:space="preserve"> </w:t>
            </w:r>
            <w:r w:rsidR="00C676E3"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GB"/>
              </w:rPr>
              <w:t>แนวทางการป้องกันการแพร่กระจายเชื้อดื้อยา</w:t>
            </w:r>
          </w:p>
          <w:p w:rsidR="00464E36" w:rsidRPr="007B7BBF" w:rsidRDefault="00464E36" w:rsidP="00983E14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AU"/>
              </w:rPr>
            </w:pPr>
            <w:r w:rsidRPr="007B7BBF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AU"/>
              </w:rPr>
              <w:t>3.</w:t>
            </w:r>
            <w:r w:rsidR="007B7BBF"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 xml:space="preserve"> </w:t>
            </w:r>
            <w:r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>จัดทำข้อมูลและรายงานที่สัมพันธ์กับเชื้อดื้อยา</w:t>
            </w:r>
          </w:p>
          <w:p w:rsidR="00262167" w:rsidRDefault="007B7BBF" w:rsidP="00983E14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AU"/>
              </w:rPr>
            </w:pPr>
            <w:r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 xml:space="preserve">     </w:t>
            </w:r>
            <w:r w:rsidR="00464E36" w:rsidRPr="007B7BBF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AU"/>
              </w:rPr>
              <w:t xml:space="preserve">- </w:t>
            </w:r>
            <w:r w:rsidR="00464E36"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>อัตราการติดเชื้อในกระแสเลือดจากแบคทีเรียดื้อยาต้านจุลชีพ</w:t>
            </w:r>
            <w:r w:rsidR="00262167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 xml:space="preserve"> </w:t>
            </w:r>
          </w:p>
          <w:p w:rsidR="00464E36" w:rsidRPr="00E47D54" w:rsidRDefault="00262167" w:rsidP="00262167">
            <w:pPr>
              <w:pStyle w:val="a4"/>
              <w:numPr>
                <w:ilvl w:val="0"/>
                <w:numId w:val="26"/>
              </w:numPr>
              <w:ind w:left="884"/>
              <w:jc w:val="left"/>
              <w:rPr>
                <w:rFonts w:ascii="TH SarabunIT๙" w:hAnsi="TH SarabunIT๙" w:cs="TH SarabunIT๙"/>
                <w:spacing w:val="-6"/>
                <w:sz w:val="28"/>
                <w:lang w:val="en-AU"/>
              </w:rPr>
            </w:pP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 xml:space="preserve">ปี 2560 </w:t>
            </w:r>
            <w:r w:rsidRPr="00E47D54">
              <w:rPr>
                <w:rFonts w:ascii="TH SarabunIT๙" w:eastAsia="Times New Roman" w:hAnsi="TH SarabunIT๙" w:cs="TH SarabunIT๙" w:hint="cs"/>
                <w:spacing w:val="-10"/>
                <w:sz w:val="28"/>
                <w:cs/>
              </w:rPr>
              <w:t>ร้อยละผู้ป่วยติดเชื้อ</w:t>
            </w:r>
            <w:r w:rsidRPr="00E47D54">
              <w:rPr>
                <w:rFonts w:ascii="TH SarabunIT๙" w:eastAsia="Times New Roman" w:hAnsi="TH SarabunIT๙" w:cs="TH SarabunIT๙"/>
                <w:spacing w:val="-10"/>
                <w:sz w:val="28"/>
              </w:rPr>
              <w:t xml:space="preserve"> AMR</w:t>
            </w:r>
            <w:r w:rsidRPr="00E47D54">
              <w:rPr>
                <w:rFonts w:ascii="TH SarabunIT๙" w:eastAsia="Times New Roman" w:hAnsi="TH SarabunIT๙" w:cs="TH SarabunIT๙" w:hint="cs"/>
                <w:spacing w:val="-10"/>
                <w:sz w:val="28"/>
                <w:cs/>
              </w:rPr>
              <w:t xml:space="preserve"> ในกระแสเลือด</w:t>
            </w: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 xml:space="preserve"> </w:t>
            </w:r>
            <w:r w:rsidRPr="00E47D54">
              <w:rPr>
                <w:rFonts w:ascii="TH SarabunIT๙" w:hAnsi="TH SarabunIT๙" w:cs="TH SarabunIT๙"/>
                <w:spacing w:val="-6"/>
                <w:sz w:val="28"/>
              </w:rPr>
              <w:t>= 1.83</w:t>
            </w:r>
          </w:p>
          <w:p w:rsidR="00262167" w:rsidRPr="00E47D54" w:rsidRDefault="00262167" w:rsidP="00262167">
            <w:pPr>
              <w:pStyle w:val="a4"/>
              <w:numPr>
                <w:ilvl w:val="0"/>
                <w:numId w:val="26"/>
              </w:numPr>
              <w:ind w:left="884"/>
              <w:jc w:val="left"/>
              <w:rPr>
                <w:rFonts w:ascii="TH SarabunIT๙" w:hAnsi="TH SarabunIT๙" w:cs="TH SarabunIT๙"/>
                <w:spacing w:val="-6"/>
                <w:sz w:val="28"/>
                <w:cs/>
                <w:lang w:val="en-AU"/>
              </w:rPr>
            </w:pP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>ปี 2561</w:t>
            </w:r>
            <w:r w:rsidR="006B1D42"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 xml:space="preserve"> (ข้อมูลถึง พ.ค.61)</w:t>
            </w: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 xml:space="preserve"> </w:t>
            </w:r>
            <w:r w:rsidRPr="00E47D54">
              <w:rPr>
                <w:rFonts w:ascii="TH SarabunIT๙" w:eastAsia="Times New Roman" w:hAnsi="TH SarabunIT๙" w:cs="TH SarabunIT๙" w:hint="cs"/>
                <w:spacing w:val="-10"/>
                <w:sz w:val="28"/>
                <w:cs/>
              </w:rPr>
              <w:t>ร้อยละผู้ป่วยติดเชื้อ</w:t>
            </w:r>
            <w:r w:rsidRPr="00E47D54">
              <w:rPr>
                <w:rFonts w:ascii="TH SarabunIT๙" w:eastAsia="Times New Roman" w:hAnsi="TH SarabunIT๙" w:cs="TH SarabunIT๙"/>
                <w:spacing w:val="-10"/>
                <w:sz w:val="28"/>
              </w:rPr>
              <w:t xml:space="preserve"> AMR</w:t>
            </w:r>
            <w:r w:rsidRPr="00E47D54">
              <w:rPr>
                <w:rFonts w:ascii="TH SarabunIT๙" w:eastAsia="Times New Roman" w:hAnsi="TH SarabunIT๙" w:cs="TH SarabunIT๙" w:hint="cs"/>
                <w:spacing w:val="-10"/>
                <w:sz w:val="28"/>
                <w:cs/>
              </w:rPr>
              <w:t xml:space="preserve"> ในกระแสเลือด</w:t>
            </w: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 xml:space="preserve"> </w:t>
            </w:r>
            <w:r w:rsidRPr="00E47D54">
              <w:rPr>
                <w:rFonts w:ascii="TH SarabunIT๙" w:hAnsi="TH SarabunIT๙" w:cs="TH SarabunIT๙"/>
                <w:spacing w:val="-6"/>
                <w:sz w:val="28"/>
              </w:rPr>
              <w:t xml:space="preserve">= </w:t>
            </w:r>
            <w:r w:rsidR="006B1D42"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>2.2</w:t>
            </w:r>
          </w:p>
          <w:p w:rsidR="00464E36" w:rsidRPr="00E47D54" w:rsidRDefault="007B7BBF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  <w:lang w:val="en-GB"/>
              </w:rPr>
            </w:pP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GB"/>
              </w:rPr>
              <w:t xml:space="preserve">     </w:t>
            </w:r>
            <w:r w:rsidR="00464E36" w:rsidRPr="00E47D54">
              <w:rPr>
                <w:rFonts w:ascii="TH SarabunIT๙" w:hAnsi="TH SarabunIT๙" w:cs="TH SarabunIT๙"/>
                <w:spacing w:val="-6"/>
                <w:sz w:val="28"/>
                <w:lang w:val="en-GB"/>
              </w:rPr>
              <w:t>-</w:t>
            </w: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GB"/>
              </w:rPr>
              <w:t xml:space="preserve"> </w:t>
            </w:r>
            <w:proofErr w:type="spellStart"/>
            <w:r w:rsidR="00464E36" w:rsidRPr="00E47D54">
              <w:rPr>
                <w:rFonts w:ascii="TH SarabunIT๙" w:hAnsi="TH SarabunIT๙" w:cs="TH SarabunIT๙"/>
                <w:spacing w:val="-6"/>
                <w:sz w:val="28"/>
                <w:lang w:val="en-GB"/>
              </w:rPr>
              <w:t>Antibiogram</w:t>
            </w:r>
            <w:proofErr w:type="spellEnd"/>
            <w:r w:rsidR="00E47D54"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GB"/>
              </w:rPr>
              <w:t xml:space="preserve"> ทุก 6 เดือน</w:t>
            </w:r>
          </w:p>
          <w:p w:rsidR="00464E36" w:rsidRPr="00E47D54" w:rsidRDefault="007B7BBF" w:rsidP="00983E14">
            <w:pPr>
              <w:jc w:val="left"/>
              <w:rPr>
                <w:rFonts w:ascii="TH SarabunIT๙" w:hAnsi="TH SarabunIT๙" w:cs="TH SarabunIT๙"/>
                <w:spacing w:val="-6"/>
                <w:sz w:val="28"/>
                <w:lang w:val="en-AU"/>
              </w:rPr>
            </w:pP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GB"/>
              </w:rPr>
              <w:t xml:space="preserve">     </w:t>
            </w:r>
            <w:r w:rsidR="00464E36" w:rsidRPr="00E47D54">
              <w:rPr>
                <w:rFonts w:ascii="TH SarabunIT๙" w:hAnsi="TH SarabunIT๙" w:cs="TH SarabunIT๙"/>
                <w:spacing w:val="-6"/>
                <w:sz w:val="28"/>
                <w:lang w:val="en-GB"/>
              </w:rPr>
              <w:t xml:space="preserve">- </w:t>
            </w:r>
            <w:r w:rsidR="000B5F32"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>มูลค่าและจำนวน (</w:t>
            </w:r>
            <w:r w:rsidR="000B5F32" w:rsidRPr="00E47D54">
              <w:rPr>
                <w:rFonts w:ascii="TH SarabunIT๙" w:hAnsi="TH SarabunIT๙" w:cs="TH SarabunIT๙"/>
                <w:spacing w:val="-6"/>
                <w:sz w:val="28"/>
                <w:lang w:val="en-GB"/>
              </w:rPr>
              <w:t>DDDs)</w:t>
            </w:r>
            <w:r w:rsidR="007A6E96"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GB"/>
              </w:rPr>
              <w:t xml:space="preserve"> </w:t>
            </w:r>
            <w:r w:rsidR="000B5F32"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>การใ</w:t>
            </w:r>
            <w:r w:rsidR="007A6E96"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>ช้</w:t>
            </w:r>
            <w:r w:rsidR="000B5F32"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>ยาปฏิชีวนะ</w:t>
            </w:r>
          </w:p>
          <w:p w:rsidR="00DB1305" w:rsidRPr="00E47D54" w:rsidRDefault="00DB1305" w:rsidP="00DB1305">
            <w:pPr>
              <w:pStyle w:val="a4"/>
              <w:numPr>
                <w:ilvl w:val="0"/>
                <w:numId w:val="27"/>
              </w:numPr>
              <w:ind w:left="884"/>
              <w:jc w:val="left"/>
              <w:rPr>
                <w:rFonts w:ascii="TH SarabunIT๙" w:hAnsi="TH SarabunIT๙" w:cs="TH SarabunIT๙"/>
                <w:spacing w:val="-6"/>
                <w:sz w:val="28"/>
                <w:lang w:val="en-AU"/>
              </w:rPr>
            </w:pP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 xml:space="preserve">ข้อมูล เม.ย.-ก.ย.60 </w:t>
            </w:r>
            <w:r w:rsidRPr="00E47D54">
              <w:rPr>
                <w:rFonts w:ascii="TH SarabunIT๙" w:hAnsi="TH SarabunIT๙" w:cs="TH SarabunIT๙"/>
                <w:spacing w:val="-6"/>
                <w:sz w:val="28"/>
              </w:rPr>
              <w:t xml:space="preserve">DDD </w:t>
            </w: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ยารับประทาน </w:t>
            </w:r>
            <w:r w:rsidRPr="00E47D54">
              <w:rPr>
                <w:rFonts w:ascii="TH SarabunIT๙" w:hAnsi="TH SarabunIT๙" w:cs="TH SarabunIT๙"/>
                <w:spacing w:val="-6"/>
                <w:sz w:val="28"/>
              </w:rPr>
              <w:t xml:space="preserve">= </w:t>
            </w: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3.25, </w:t>
            </w:r>
          </w:p>
          <w:p w:rsidR="00DB1305" w:rsidRPr="00E47D54" w:rsidRDefault="00DB1305" w:rsidP="00DB1305">
            <w:pPr>
              <w:pStyle w:val="a4"/>
              <w:ind w:left="884"/>
              <w:jc w:val="left"/>
              <w:rPr>
                <w:rFonts w:ascii="TH SarabunIT๙" w:hAnsi="TH SarabunIT๙" w:cs="TH SarabunIT๙"/>
                <w:spacing w:val="-6"/>
                <w:sz w:val="28"/>
                <w:lang w:val="en-AU"/>
              </w:rPr>
            </w:pPr>
            <w:r w:rsidRPr="00E47D54">
              <w:rPr>
                <w:rFonts w:ascii="TH SarabunIT๙" w:hAnsi="TH SarabunIT๙" w:cs="TH SarabunIT๙"/>
                <w:spacing w:val="-6"/>
                <w:sz w:val="28"/>
              </w:rPr>
              <w:t xml:space="preserve">DDD </w:t>
            </w: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ยาฉีด </w:t>
            </w:r>
            <w:r w:rsidRPr="00E47D54">
              <w:rPr>
                <w:rFonts w:ascii="TH SarabunIT๙" w:hAnsi="TH SarabunIT๙" w:cs="TH SarabunIT๙"/>
                <w:spacing w:val="-6"/>
                <w:sz w:val="28"/>
              </w:rPr>
              <w:t>= 84.37</w:t>
            </w:r>
          </w:p>
          <w:p w:rsidR="00DB1305" w:rsidRPr="00E47D54" w:rsidRDefault="00DB1305" w:rsidP="00DB1305">
            <w:pPr>
              <w:pStyle w:val="a4"/>
              <w:numPr>
                <w:ilvl w:val="0"/>
                <w:numId w:val="27"/>
              </w:numPr>
              <w:ind w:left="884"/>
              <w:jc w:val="left"/>
              <w:rPr>
                <w:rFonts w:ascii="TH SarabunIT๙" w:hAnsi="TH SarabunIT๙" w:cs="TH SarabunIT๙"/>
                <w:spacing w:val="-6"/>
                <w:sz w:val="28"/>
                <w:lang w:val="en-AU"/>
              </w:rPr>
            </w:pP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 xml:space="preserve">ข้อมูล </w:t>
            </w:r>
            <w:r w:rsidR="00DF4760"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>ต.ค.60-มี.ค.61</w:t>
            </w: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  <w:lang w:val="en-AU"/>
              </w:rPr>
              <w:t xml:space="preserve"> </w:t>
            </w:r>
            <w:r w:rsidRPr="00E47D54">
              <w:rPr>
                <w:rFonts w:ascii="TH SarabunIT๙" w:hAnsi="TH SarabunIT๙" w:cs="TH SarabunIT๙"/>
                <w:spacing w:val="-6"/>
                <w:sz w:val="28"/>
              </w:rPr>
              <w:t xml:space="preserve">DDD </w:t>
            </w: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ยารับประทาน </w:t>
            </w:r>
            <w:r w:rsidRPr="00E47D54">
              <w:rPr>
                <w:rFonts w:ascii="TH SarabunIT๙" w:hAnsi="TH SarabunIT๙" w:cs="TH SarabunIT๙"/>
                <w:spacing w:val="-6"/>
                <w:sz w:val="28"/>
              </w:rPr>
              <w:t>=</w:t>
            </w:r>
            <w:r w:rsidR="00DF4760" w:rsidRPr="00E47D5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3.</w:t>
            </w:r>
            <w:r w:rsidR="00A76451" w:rsidRPr="00E47D54">
              <w:rPr>
                <w:rFonts w:ascii="TH SarabunIT๙" w:hAnsi="TH SarabunIT๙" w:cs="TH SarabunIT๙"/>
                <w:spacing w:val="-6"/>
                <w:sz w:val="28"/>
              </w:rPr>
              <w:t>04</w:t>
            </w: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, </w:t>
            </w:r>
          </w:p>
          <w:p w:rsidR="00DB1305" w:rsidRPr="00E47D54" w:rsidRDefault="00DB1305" w:rsidP="00DB1305">
            <w:pPr>
              <w:pStyle w:val="a4"/>
              <w:ind w:left="884"/>
              <w:jc w:val="left"/>
              <w:rPr>
                <w:rFonts w:ascii="TH SarabunIT๙" w:hAnsi="TH SarabunIT๙" w:cs="TH SarabunIT๙"/>
                <w:spacing w:val="-6"/>
                <w:sz w:val="28"/>
              </w:rPr>
            </w:pPr>
            <w:r w:rsidRPr="00E47D54">
              <w:rPr>
                <w:rFonts w:ascii="TH SarabunIT๙" w:hAnsi="TH SarabunIT๙" w:cs="TH SarabunIT๙"/>
                <w:spacing w:val="-6"/>
                <w:sz w:val="28"/>
              </w:rPr>
              <w:t xml:space="preserve">DDD </w:t>
            </w:r>
            <w:r w:rsidRPr="00E47D54"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ยาฉีด </w:t>
            </w:r>
            <w:r w:rsidRPr="00E47D54">
              <w:rPr>
                <w:rFonts w:ascii="TH SarabunIT๙" w:hAnsi="TH SarabunIT๙" w:cs="TH SarabunIT๙"/>
                <w:spacing w:val="-6"/>
                <w:sz w:val="28"/>
              </w:rPr>
              <w:t xml:space="preserve">= </w:t>
            </w:r>
            <w:r w:rsidR="00DF4760" w:rsidRPr="00E47D54">
              <w:rPr>
                <w:rFonts w:ascii="TH SarabunIT๙" w:hAnsi="TH SarabunIT๙" w:cs="TH SarabunIT๙"/>
                <w:spacing w:val="-6"/>
                <w:sz w:val="28"/>
              </w:rPr>
              <w:t>78.85</w:t>
            </w:r>
          </w:p>
          <w:p w:rsidR="000B5F32" w:rsidRPr="00DB1305" w:rsidRDefault="007B7BBF" w:rsidP="00983E14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</w:pPr>
            <w:r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GB"/>
              </w:rPr>
              <w:t xml:space="preserve">     </w:t>
            </w:r>
            <w:r w:rsidR="000B5F32" w:rsidRPr="007B7BBF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- </w:t>
            </w:r>
            <w:r w:rsidR="000B5F32" w:rsidRPr="007B7BBF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AU"/>
              </w:rPr>
              <w:t>ผลการใช้ยาปฏิชีวนะอย่างสมเหตุผล (</w:t>
            </w:r>
            <w:r w:rsidR="000B5F32" w:rsidRPr="007B7BBF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DUE)</w:t>
            </w:r>
            <w:r w:rsidR="00E47D54"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  <w:lang w:val="en-GB"/>
              </w:rPr>
              <w:t xml:space="preserve"> - อยู่ในระหว่างการดำเนินการปรับแบบฟอร์ม</w:t>
            </w:r>
          </w:p>
          <w:p w:rsidR="00CD523C" w:rsidRDefault="00CD523C" w:rsidP="00983E14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</w:pPr>
          </w:p>
          <w:p w:rsidR="00A85CB9" w:rsidRPr="00CD523C" w:rsidRDefault="00CD523C" w:rsidP="00983E14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u w:val="single"/>
                <w:lang w:val="en-GB"/>
              </w:rPr>
            </w:pPr>
            <w:r w:rsidRPr="00CD523C">
              <w:rPr>
                <w:rFonts w:ascii="TH SarabunIT๙" w:hAnsi="TH SarabunIT๙" w:cs="TH SarabunIT๙" w:hint="cs"/>
                <w:b/>
                <w:bCs/>
                <w:spacing w:val="-6"/>
                <w:sz w:val="28"/>
                <w:u w:val="single"/>
                <w:cs/>
              </w:rPr>
              <w:t>การดำเนินงานการจัดการการดื้อยาต้านจุลชีพของ รพ.นครนายก</w:t>
            </w:r>
          </w:p>
          <w:p w:rsidR="00CD523C" w:rsidRPr="00CD523C" w:rsidRDefault="00CD523C" w:rsidP="00CD523C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</w:pPr>
            <w:r>
              <w:rPr>
                <w:rFonts w:ascii="TH SarabunIT๙" w:hAnsi="TH SarabunIT๙" w:cs="TH SarabunIT๙"/>
                <w:color w:val="000000" w:themeColor="text1"/>
                <w:spacing w:val="-6"/>
                <w:sz w:val="28"/>
              </w:rPr>
              <w:t>1</w:t>
            </w:r>
            <w:r>
              <w:rPr>
                <w:rFonts w:ascii="TH SarabunIT๙" w:hAnsi="TH SarabunIT๙" w:cs="TH SarabunIT๙" w:hint="cs"/>
                <w:color w:val="000000" w:themeColor="text1"/>
                <w:spacing w:val="-6"/>
                <w:sz w:val="28"/>
                <w:cs/>
              </w:rPr>
              <w:t xml:space="preserve">.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>มีการแต่งตั้งคณะกรรมการ/คณะทำงาน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AMR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โดยมีรองผู้อำนวยการฝ่ายการแพทย์เป็นประธาน เพื่อให้มีการสนับสนุนนโยบายและทรัพยากรโดยใช้คณะกรรมการชุดเดิม คือ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IC 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โดยมีการปรับกรรมการหลักเป็นแพทย์หัวหน้า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IC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และบทบาทหน้าที่ให้ดำเนินการด้าน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AMR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โดยเฉพาะโดยพัฒนาเป็นคณะกรรมการ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RDU-AMR</w:t>
            </w:r>
          </w:p>
          <w:p w:rsidR="00CD523C" w:rsidRPr="00CD523C" w:rsidRDefault="00CD523C" w:rsidP="00CD523C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</w:pPr>
            <w:r>
              <w:rPr>
                <w:rFonts w:ascii="TH SarabunIT๙" w:hAnsi="TH SarabunIT๙" w:cs="TH SarabunIT๙"/>
                <w:color w:val="000000" w:themeColor="text1"/>
                <w:spacing w:val="-6"/>
                <w:sz w:val="28"/>
              </w:rPr>
              <w:t>2.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 มีระบบ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Lab Alert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ให้ผู้เกี่ยวข้องทราบอย่างทันท่วงที โดยผ่าน </w:t>
            </w:r>
            <w:proofErr w:type="spellStart"/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HOSxP</w:t>
            </w:r>
            <w:proofErr w:type="spellEnd"/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และมีการกำหนดรายการเชื้อดื้อยาที่ต้องรายงานด่วน เช่น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CRE , VRSA, VRE </w:t>
            </w:r>
          </w:p>
          <w:p w:rsidR="00CD523C" w:rsidRDefault="00CD523C" w:rsidP="00CD523C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</w:pPr>
            <w:r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3.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 มีการประเมินความเหมาะสมในการใช้ยา (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DUE,DUR)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ในยากลุ่ม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broad spectrum ATB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และจัดทำ </w:t>
            </w:r>
            <w:proofErr w:type="spellStart"/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Antibiogram</w:t>
            </w:r>
            <w:proofErr w:type="spellEnd"/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>ของ รพ.ปีละ 1 ครั้ง</w:t>
            </w:r>
          </w:p>
          <w:p w:rsidR="000C605E" w:rsidRPr="00CD523C" w:rsidRDefault="000C605E" w:rsidP="00CD523C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</w:pPr>
          </w:p>
          <w:p w:rsidR="00CD523C" w:rsidRPr="00CD523C" w:rsidRDefault="00CD523C" w:rsidP="00CD523C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</w:pPr>
            <w:r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lastRenderedPageBreak/>
              <w:t>4.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 มีการสำรวจอัตราชุกของการติดเชื้อใน รพ. (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point prevalence surveillance)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>ปีละ 2 ครั้ง</w:t>
            </w:r>
          </w:p>
          <w:p w:rsidR="00CD523C" w:rsidRPr="00CD523C" w:rsidRDefault="00CD523C" w:rsidP="00CD523C">
            <w:pPr>
              <w:jc w:val="left"/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</w:pPr>
            <w:r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5.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 มีสรุปอัตราการติดเชื้อแทรกซ้อนใน รพ. เช่น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VAP, CA-UTI, CLABSI ,SSI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>สม่ำเสมอทุกเดือน</w:t>
            </w:r>
          </w:p>
          <w:p w:rsidR="00FB2217" w:rsidRPr="00693AB8" w:rsidRDefault="00CD523C" w:rsidP="00262167">
            <w:pPr>
              <w:jc w:val="left"/>
              <w:rPr>
                <w:rFonts w:ascii="TH SarabunIT๙" w:hAnsi="TH SarabunIT๙" w:cs="TH SarabunIT๙"/>
                <w:b/>
                <w:bCs/>
                <w:spacing w:val="-6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6.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 มีการวิเคราะห์ข้อมูลการติดเชื้อ/การระบาดของเชื้อดื้อยาแยกตามหอผู้ป่วย หรือ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PCT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และมีการคืนข้อมูลกลับให้หอผู้ป่วย หรือ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 xml:space="preserve">PCT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cs/>
                <w:lang w:val="en-GB"/>
              </w:rPr>
              <w:t xml:space="preserve">ที่พบปัญหา </w:t>
            </w:r>
            <w:r w:rsidRPr="00CD523C">
              <w:rPr>
                <w:rFonts w:ascii="TH SarabunIT๙" w:hAnsi="TH SarabunIT๙" w:cs="TH SarabunIT๙"/>
                <w:color w:val="000000" w:themeColor="text1"/>
                <w:spacing w:val="-6"/>
                <w:sz w:val="28"/>
                <w:lang w:val="en-GB"/>
              </w:rPr>
              <w:t>AMR</w:t>
            </w:r>
          </w:p>
        </w:tc>
      </w:tr>
    </w:tbl>
    <w:p w:rsidR="00DB1305" w:rsidRDefault="00DB1305" w:rsidP="00862BB7">
      <w:pPr>
        <w:ind w:firstLine="284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:rsidR="000276F4" w:rsidRDefault="00862BB7" w:rsidP="00862BB7">
      <w:pPr>
        <w:ind w:firstLine="284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4.</w:t>
      </w:r>
      <w:r w:rsidR="007238F2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</w:t>
      </w:r>
      <w:r w:rsidR="00970CF6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สรุปประเด็นสำคัญที่เป็น</w:t>
      </w:r>
      <w:r w:rsidR="00C302C0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ความ</w:t>
      </w:r>
      <w:r w:rsidR="00970CF6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เสี่ยงต่อการทำให้การขับเคลื่อนนโยบายหรือการดำเนินงานไม่ประสบความสำเร็จ (</w:t>
      </w:r>
      <w:r w:rsidR="00970CF6">
        <w:rPr>
          <w:rFonts w:ascii="TH SarabunIT๙" w:hAnsi="TH SarabunIT๙" w:cs="TH SarabunIT๙"/>
          <w:b/>
          <w:bCs/>
          <w:spacing w:val="-6"/>
          <w:sz w:val="32"/>
          <w:szCs w:val="32"/>
        </w:rPr>
        <w:t>Key Risk Area/ Key Risk Factor)</w:t>
      </w:r>
      <w:r w:rsidR="001B635D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ซึ่งได้จากการ</w:t>
      </w:r>
      <w:r w:rsidR="00970CF6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วินิจฉัย ประมวล </w:t>
      </w:r>
      <w:r w:rsidR="00681B77" w:rsidRPr="001B635D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วิเคราะห์ สังเคราะห์</w:t>
      </w:r>
      <w:r w:rsidR="001B635D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จากการตรวจติดตาม</w:t>
      </w:r>
    </w:p>
    <w:p w:rsidR="006F5F61" w:rsidRPr="007B3B95" w:rsidRDefault="00FE0736" w:rsidP="00862BB7">
      <w:pPr>
        <w:ind w:firstLine="284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4.1</w:t>
      </w:r>
      <w:r w:rsidR="006F5F61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ข้อมูลเชิงวิชาการในบางตัวชี้วัด</w:t>
      </w:r>
      <w:r w:rsidR="00EA32EE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แพทย์ยัง</w:t>
      </w:r>
      <w:r w:rsidR="006F5F61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ไม่ยอมรับ และ</w:t>
      </w:r>
      <w:r w:rsidR="00EA32EE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มีความกังวลในการรักษาคนไข้</w:t>
      </w:r>
      <w:r w:rsidR="006F5F61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ตามแนวทางที่กำหนด</w:t>
      </w:r>
      <w:r w:rsidR="00EA32EE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513DC0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เช่น ข้อมูลการติดเชื้อของผู้ป่วยที่ไม่ชัดเจน, ความซับซ้อนของการติดเชื้อหลังคลอด เป็นต้น</w:t>
      </w:r>
    </w:p>
    <w:p w:rsidR="006F5F61" w:rsidRPr="007B3B95" w:rsidRDefault="006F5F61" w:rsidP="00862BB7">
      <w:pPr>
        <w:ind w:firstLine="284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4.2 </w:t>
      </w:r>
      <w:r w:rsidR="00EA32EE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ความเชื่อและทัศนคติ</w:t>
      </w:r>
      <w:r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ของผู้ป่วยเป็นเรื่องที่ต้องใช้เวลาในการปรับเปลี่ยน </w:t>
      </w:r>
      <w:r w:rsidR="00513DC0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โดยเฉพาะอย่างยิ่งการใช้ยาปฏิชีวนะในทางที่ผิดในชุมชน</w:t>
      </w:r>
    </w:p>
    <w:p w:rsidR="00EA32EE" w:rsidRPr="007B3B95" w:rsidRDefault="00EA32EE" w:rsidP="00862BB7">
      <w:pPr>
        <w:ind w:firstLine="284"/>
        <w:rPr>
          <w:rFonts w:ascii="TH SarabunIT๙" w:hAnsi="TH SarabunIT๙" w:cs="TH SarabunIT๙"/>
          <w:spacing w:val="-6"/>
          <w:sz w:val="32"/>
          <w:szCs w:val="32"/>
        </w:rPr>
      </w:pPr>
      <w:r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4.3 </w:t>
      </w:r>
      <w:r w:rsidR="006F5F61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ระบบการติดตามข้อมูลใน รพ.สต. ยังไม่สามารถดูได้ทุกเวลาเพื่อนำไปใช้ในการปรับปรุงการรักษา</w:t>
      </w:r>
    </w:p>
    <w:p w:rsidR="00EA32EE" w:rsidRPr="007B3B95" w:rsidRDefault="00EA32EE" w:rsidP="00862BB7">
      <w:pPr>
        <w:ind w:firstLine="284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4.4 </w:t>
      </w:r>
      <w:r w:rsidR="006F5F61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ในการพัฒนาระบบ </w:t>
      </w:r>
      <w:r w:rsidR="006F5F61" w:rsidRPr="007B3B95">
        <w:rPr>
          <w:rFonts w:ascii="TH SarabunIT๙" w:hAnsi="TH SarabunIT๙" w:cs="TH SarabunIT๙"/>
          <w:spacing w:val="-6"/>
          <w:sz w:val="32"/>
          <w:szCs w:val="32"/>
        </w:rPr>
        <w:t xml:space="preserve">RDU </w:t>
      </w:r>
      <w:r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เป็นการเพิ่มค่าใช้จ่าย</w:t>
      </w:r>
      <w:r w:rsidR="00513DC0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และเพิ่มภาระงาน</w:t>
      </w:r>
      <w:r w:rsidR="006F5F61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ให้หน่วยบริการ</w:t>
      </w:r>
      <w:r w:rsidRPr="007B3B95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="00513DC0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เช่น การประชาสัมพันธ์การใช้ </w:t>
      </w:r>
      <w:r w:rsidR="00513DC0" w:rsidRPr="007B3B95">
        <w:rPr>
          <w:rFonts w:ascii="TH SarabunIT๙" w:hAnsi="TH SarabunIT๙" w:cs="TH SarabunIT๙"/>
          <w:spacing w:val="-6"/>
          <w:sz w:val="32"/>
          <w:szCs w:val="32"/>
        </w:rPr>
        <w:t xml:space="preserve">RDU mobile app, </w:t>
      </w:r>
      <w:r w:rsidR="00513DC0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การทำสื่อต่างๆ ในการประชาสัมพันธ์ เป็นต้น</w:t>
      </w:r>
    </w:p>
    <w:p w:rsidR="00C7344C" w:rsidRPr="007B3B95" w:rsidRDefault="00513DC0" w:rsidP="00C7344C">
      <w:pPr>
        <w:ind w:firstLine="284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4.5 การบูร</w:t>
      </w:r>
      <w:proofErr w:type="spellStart"/>
      <w:r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>ณา</w:t>
      </w:r>
      <w:proofErr w:type="spellEnd"/>
      <w:r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การการจัดการเชื้อดื้อยา ต้องอาศัยหลายๆภาคส่วนในโรงพยาบาลจึงจะขับเคลื่อนงาน </w:t>
      </w:r>
      <w:r w:rsidRPr="007B3B95">
        <w:rPr>
          <w:rFonts w:ascii="TH SarabunIT๙" w:hAnsi="TH SarabunIT๙" w:cs="TH SarabunIT๙"/>
          <w:spacing w:val="-6"/>
          <w:sz w:val="32"/>
          <w:szCs w:val="32"/>
        </w:rPr>
        <w:t xml:space="preserve">AMR </w:t>
      </w:r>
      <w:r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ได้อย่างมีประสิทธิภาพ </w:t>
      </w:r>
      <w:r w:rsidR="00227356" w:rsidRPr="007B3B9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โดยเฉพาะแพทย์ที่สั่งใช้ยาปฏิชีวนะมีหลายแผนกและมีความหลากหลาย อาจเป็นอุปสรรคในการดำเนินงานได้ </w:t>
      </w:r>
    </w:p>
    <w:p w:rsidR="007265F1" w:rsidRPr="00743037" w:rsidRDefault="007265F1" w:rsidP="00CD523C">
      <w:pPr>
        <w:rPr>
          <w:rFonts w:ascii="TH SarabunIT๙" w:hAnsi="TH SarabunIT๙" w:cs="TH SarabunIT๙"/>
          <w:color w:val="FF0000"/>
          <w:spacing w:val="-6"/>
          <w:sz w:val="32"/>
          <w:szCs w:val="32"/>
          <w:cs/>
        </w:rPr>
      </w:pPr>
    </w:p>
    <w:p w:rsidR="00334C5B" w:rsidRPr="001B635D" w:rsidRDefault="00456D64" w:rsidP="00456D64">
      <w:pPr>
        <w:pStyle w:val="a4"/>
        <w:tabs>
          <w:tab w:val="left" w:pos="240"/>
        </w:tabs>
        <w:spacing w:line="276" w:lineRule="auto"/>
        <w:ind w:left="176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5.</w:t>
      </w:r>
      <w:r w:rsidR="001B635D" w:rsidRPr="001B635D">
        <w:rPr>
          <w:rFonts w:ascii="TH SarabunIT๙" w:hAnsi="TH SarabunIT๙" w:cs="TH SarabunIT๙" w:hint="cs"/>
          <w:b/>
          <w:bCs/>
          <w:sz w:val="32"/>
          <w:szCs w:val="32"/>
          <w:cs/>
        </w:rPr>
        <w:t>ปัญหา อุปสรรค</w:t>
      </w:r>
      <w:r w:rsidR="00371D7E" w:rsidRPr="001B635D">
        <w:rPr>
          <w:rFonts w:ascii="TH SarabunIT๙" w:hAnsi="TH SarabunIT๙" w:cs="TH SarabunIT๙"/>
          <w:b/>
          <w:bCs/>
          <w:sz w:val="32"/>
          <w:szCs w:val="32"/>
          <w:cs/>
        </w:rPr>
        <w:t>และข้อเสนอแนะ</w:t>
      </w:r>
    </w:p>
    <w:tbl>
      <w:tblPr>
        <w:tblW w:w="9082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1"/>
        <w:gridCol w:w="3096"/>
        <w:gridCol w:w="2835"/>
      </w:tblGrid>
      <w:tr w:rsidR="001B635D" w:rsidRPr="00D469E3" w:rsidTr="00977777">
        <w:tc>
          <w:tcPr>
            <w:tcW w:w="3151" w:type="dxa"/>
          </w:tcPr>
          <w:p w:rsidR="001B635D" w:rsidRPr="00E47D54" w:rsidRDefault="001B635D" w:rsidP="001B635D">
            <w:pPr>
              <w:pStyle w:val="a4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47D5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ปัญหา/อุปสรรค/ปัจจัยที่ทำให้การดำเนินงานไม่บรรลุ</w:t>
            </w:r>
            <w:r w:rsidRPr="00E47D5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3096" w:type="dxa"/>
          </w:tcPr>
          <w:p w:rsidR="001B635D" w:rsidRPr="00E47D54" w:rsidRDefault="001B635D" w:rsidP="009C3D7C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47D5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ข้อเสนอแนะที่ให้ต่อหน่วยรับตรวจ</w:t>
            </w:r>
          </w:p>
          <w:p w:rsidR="001B635D" w:rsidRPr="00E47D54" w:rsidRDefault="001B635D" w:rsidP="009C3D7C">
            <w:pPr>
              <w:pStyle w:val="a4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B635D" w:rsidRPr="00E47D54" w:rsidRDefault="001B635D" w:rsidP="009C3D7C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47D5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สิ่งที่ผู้ทำหน้าที่ตรวจราชการรับไปประสาน หรือ ดำเนินการต่อ</w:t>
            </w:r>
          </w:p>
        </w:tc>
      </w:tr>
      <w:tr w:rsidR="00513DC0" w:rsidRPr="00D469E3" w:rsidTr="00977777">
        <w:tc>
          <w:tcPr>
            <w:tcW w:w="3151" w:type="dxa"/>
          </w:tcPr>
          <w:p w:rsidR="00513DC0" w:rsidRDefault="00513DC0" w:rsidP="002061C8">
            <w:pPr>
              <w:pStyle w:val="a4"/>
              <w:ind w:left="0"/>
              <w:jc w:val="lef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1. </w:t>
            </w:r>
            <w:r w:rsidR="00227356">
              <w:rPr>
                <w:rFonts w:ascii="TH SarabunIT๙" w:hAnsi="TH SarabunIT๙" w:cs="TH SarabunIT๙" w:hint="cs"/>
                <w:sz w:val="28"/>
                <w:cs/>
              </w:rPr>
              <w:t xml:space="preserve">การผ่าน </w:t>
            </w:r>
            <w:r w:rsidR="00227356">
              <w:rPr>
                <w:rFonts w:ascii="TH SarabunIT๙" w:hAnsi="TH SarabunIT๙" w:cs="TH SarabunIT๙"/>
                <w:sz w:val="28"/>
              </w:rPr>
              <w:t xml:space="preserve">RDU Hospital </w:t>
            </w:r>
            <w:r w:rsidR="00227356">
              <w:rPr>
                <w:rFonts w:ascii="TH SarabunIT๙" w:hAnsi="TH SarabunIT๙" w:cs="TH SarabunIT๙" w:hint="cs"/>
                <w:sz w:val="28"/>
                <w:cs/>
              </w:rPr>
              <w:t xml:space="preserve">ขั้นที่ 2 </w:t>
            </w:r>
            <w:r w:rsidR="002061C8">
              <w:rPr>
                <w:rFonts w:ascii="TH SarabunIT๙" w:hAnsi="TH SarabunIT๙" w:cs="TH SarabunIT๙" w:hint="cs"/>
                <w:sz w:val="28"/>
                <w:cs/>
              </w:rPr>
              <w:t>ตัวชี้วัด</w:t>
            </w:r>
            <w:r w:rsidR="00227356">
              <w:rPr>
                <w:rFonts w:ascii="TH SarabunIT๙" w:hAnsi="TH SarabunIT๙" w:cs="TH SarabunIT๙" w:hint="cs"/>
                <w:sz w:val="28"/>
                <w:cs/>
              </w:rPr>
              <w:t>ส่วนใหญ่เกี่ยวข้องกับการสั่งใช้ยาของแพทย์</w:t>
            </w:r>
            <w:r w:rsidR="002061C8">
              <w:rPr>
                <w:rFonts w:ascii="TH SarabunIT๙" w:hAnsi="TH SarabunIT๙" w:cs="TH SarabunIT๙" w:hint="cs"/>
                <w:sz w:val="28"/>
                <w:cs/>
              </w:rPr>
              <w:t>ในโรงพยาบาล</w:t>
            </w:r>
            <w:r w:rsidR="005D191D">
              <w:rPr>
                <w:rFonts w:ascii="TH SarabunIT๙" w:hAnsi="TH SarabunIT๙" w:cs="TH SarabunIT๙" w:hint="cs"/>
                <w:sz w:val="28"/>
                <w:cs/>
              </w:rPr>
              <w:t>เป็นหลัก หากแพทย์ไม่ตระหนักในการสั่งยาอย่างสมเหตุผล และไม่ทราบเกณฑ์การประเมิน อาจทำให้</w:t>
            </w:r>
            <w:r w:rsidR="002061C8">
              <w:rPr>
                <w:rFonts w:ascii="TH SarabunIT๙" w:hAnsi="TH SarabunIT๙" w:cs="TH SarabunIT๙" w:hint="cs"/>
                <w:sz w:val="28"/>
                <w:cs/>
              </w:rPr>
              <w:t xml:space="preserve">การดำเนินงาน </w:t>
            </w:r>
            <w:r w:rsidR="002061C8">
              <w:rPr>
                <w:rFonts w:ascii="TH SarabunIT๙" w:hAnsi="TH SarabunIT๙" w:cs="TH SarabunIT๙"/>
                <w:sz w:val="28"/>
              </w:rPr>
              <w:t xml:space="preserve">RDU Hospital </w:t>
            </w:r>
            <w:r w:rsidR="002061C8">
              <w:rPr>
                <w:rFonts w:ascii="TH SarabunIT๙" w:hAnsi="TH SarabunIT๙" w:cs="TH SarabunIT๙" w:hint="cs"/>
                <w:sz w:val="28"/>
                <w:cs/>
              </w:rPr>
              <w:t>ไม่ประสบความสำเร็จ</w:t>
            </w:r>
          </w:p>
          <w:p w:rsidR="000C605E" w:rsidRPr="002061C8" w:rsidRDefault="000C605E" w:rsidP="002061C8">
            <w:pPr>
              <w:pStyle w:val="a4"/>
              <w:ind w:left="0"/>
              <w:jc w:val="left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3096" w:type="dxa"/>
          </w:tcPr>
          <w:p w:rsidR="00513DC0" w:rsidRPr="000A46A9" w:rsidRDefault="00513DC0" w:rsidP="000C605E">
            <w:pPr>
              <w:pStyle w:val="a4"/>
              <w:ind w:left="0"/>
              <w:jc w:val="lef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รมีการติดตามผลงานในเรื่องความก้าวหน้าในการดำเนินงานเพิ่มเติมมากกว่าดูแค่ผลลัพธ์สุดท้ายของการดำเนินงาน</w:t>
            </w:r>
          </w:p>
        </w:tc>
        <w:tc>
          <w:tcPr>
            <w:tcW w:w="2835" w:type="dxa"/>
          </w:tcPr>
          <w:p w:rsidR="00513DC0" w:rsidRPr="002061C8" w:rsidRDefault="002061C8" w:rsidP="000C605E">
            <w:pPr>
              <w:pStyle w:val="a4"/>
              <w:ind w:left="0"/>
              <w:jc w:val="lef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สะท้อนข้อมูลการใช้ยาให้ราชวิทยาลัยต่างๆ ที่เกี่ยวข้อง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ทำเกณฑ์การสั่งใช้ยาที่เหมาะสมเพื่อให้แพทย์ที่จบใหม่นำมาปฏิบัติเป็นแนวทางเดียวกัน</w:t>
            </w:r>
          </w:p>
        </w:tc>
      </w:tr>
      <w:tr w:rsidR="00513DC0" w:rsidRPr="0088287E" w:rsidTr="00977777">
        <w:tc>
          <w:tcPr>
            <w:tcW w:w="3151" w:type="dxa"/>
          </w:tcPr>
          <w:p w:rsidR="00513DC0" w:rsidRDefault="00513DC0" w:rsidP="002061C8">
            <w:pPr>
              <w:pStyle w:val="a4"/>
              <w:ind w:left="0"/>
              <w:jc w:val="lef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2. </w:t>
            </w:r>
            <w:r w:rsidR="005D191D">
              <w:rPr>
                <w:rFonts w:ascii="TH SarabunIT๙" w:hAnsi="TH SarabunIT๙" w:cs="TH SarabunIT๙" w:hint="cs"/>
                <w:sz w:val="28"/>
                <w:cs/>
              </w:rPr>
              <w:t xml:space="preserve">การผ่าน </w:t>
            </w:r>
            <w:r w:rsidR="005D191D">
              <w:rPr>
                <w:rFonts w:ascii="TH SarabunIT๙" w:hAnsi="TH SarabunIT๙" w:cs="TH SarabunIT๙"/>
                <w:sz w:val="28"/>
              </w:rPr>
              <w:t xml:space="preserve">RDU Hospital </w:t>
            </w:r>
            <w:r w:rsidR="005D191D">
              <w:rPr>
                <w:rFonts w:ascii="TH SarabunIT๙" w:hAnsi="TH SarabunIT๙" w:cs="TH SarabunIT๙" w:hint="cs"/>
                <w:sz w:val="28"/>
                <w:cs/>
              </w:rPr>
              <w:t>ขั้นที่ 2</w:t>
            </w:r>
            <w:r w:rsidR="005D191D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5D191D">
              <w:rPr>
                <w:rFonts w:ascii="TH SarabunIT๙" w:hAnsi="TH SarabunIT๙" w:cs="TH SarabunIT๙" w:hint="cs"/>
                <w:sz w:val="28"/>
                <w:cs/>
              </w:rPr>
              <w:t>นอกจากเรื่องการสั่งใช้ยาของแพทย์แล้ว ผู้ป่วย/ผู้มารับบริการอาจยังขาดความตระหนักรู้ในเรื่องการใช้ยาปฏิชีวนะด้วย การให้ความรู้อาจ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ต้องใช้ระยะเวลาในการที่จะผ่านตัวชี้วัดดังกล่าวเช่นกัน</w:t>
            </w:r>
          </w:p>
          <w:p w:rsidR="000C605E" w:rsidRDefault="000C605E" w:rsidP="002061C8">
            <w:pPr>
              <w:pStyle w:val="a4"/>
              <w:ind w:left="0"/>
              <w:jc w:val="left"/>
              <w:rPr>
                <w:rFonts w:ascii="TH SarabunIT๙" w:hAnsi="TH SarabunIT๙" w:cs="TH SarabunIT๙"/>
                <w:sz w:val="28"/>
              </w:rPr>
            </w:pPr>
          </w:p>
          <w:p w:rsidR="000C605E" w:rsidRPr="002B64DC" w:rsidRDefault="000C605E" w:rsidP="002061C8">
            <w:pPr>
              <w:pStyle w:val="a4"/>
              <w:ind w:left="0"/>
              <w:jc w:val="lef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096" w:type="dxa"/>
          </w:tcPr>
          <w:p w:rsidR="00513DC0" w:rsidRPr="007B7BBF" w:rsidRDefault="00513DC0" w:rsidP="000C605E">
            <w:pPr>
              <w:pStyle w:val="a4"/>
              <w:ind w:left="0"/>
              <w:jc w:val="left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รมีการติดตามผลงานในเรื่องความก้าวหน้าในการดำเนินงานเพิ่มเติมมากกว่าดูแค่ผลลัพธ์สุดท้ายของการดำเนินงาน</w:t>
            </w:r>
          </w:p>
        </w:tc>
        <w:tc>
          <w:tcPr>
            <w:tcW w:w="2835" w:type="dxa"/>
          </w:tcPr>
          <w:p w:rsidR="00513DC0" w:rsidRPr="002061C8" w:rsidRDefault="002061C8" w:rsidP="000C605E">
            <w:pPr>
              <w:pStyle w:val="a4"/>
              <w:ind w:left="0"/>
              <w:jc w:val="lef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แจ้งให้หน่วยงานที่เกี่ยวข้อง</w:t>
            </w:r>
            <w:r w:rsidRPr="002061C8">
              <w:rPr>
                <w:rFonts w:ascii="TH SarabunIT๙" w:hAnsi="TH SarabunIT๙" w:cs="TH SarabunIT๙" w:hint="cs"/>
                <w:sz w:val="28"/>
                <w:cs/>
              </w:rPr>
              <w:t>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ร้าง </w:t>
            </w:r>
            <w:r>
              <w:rPr>
                <w:rFonts w:ascii="TH SarabunIT๙" w:hAnsi="TH SarabunIT๙" w:cs="TH SarabunIT๙"/>
                <w:sz w:val="28"/>
              </w:rPr>
              <w:t xml:space="preserve">Awareness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ให้ประชาชนรับรู้ผ่านสื่อต่างๆ ให้ครอบคลุมมากขึ้น ทั้งสื่อโทรทัศน์/วิทยุ</w:t>
            </w:r>
            <w:r w:rsidR="000C605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มากกว่าทางสื่อ </w:t>
            </w:r>
            <w:r>
              <w:rPr>
                <w:rFonts w:ascii="TH SarabunIT๙" w:hAnsi="TH SarabunIT๙" w:cs="TH SarabunIT๙"/>
                <w:sz w:val="28"/>
              </w:rPr>
              <w:t xml:space="preserve">social media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อย่างเดียว</w:t>
            </w:r>
          </w:p>
        </w:tc>
      </w:tr>
      <w:tr w:rsidR="00513DC0" w:rsidRPr="0088287E" w:rsidTr="00977777">
        <w:tc>
          <w:tcPr>
            <w:tcW w:w="3151" w:type="dxa"/>
          </w:tcPr>
          <w:p w:rsidR="00513DC0" w:rsidRPr="007B3B95" w:rsidRDefault="00513DC0" w:rsidP="002061C8">
            <w:pPr>
              <w:pStyle w:val="a4"/>
              <w:ind w:left="0"/>
              <w:jc w:val="left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  <w:lang w:val="en-AU"/>
              </w:rPr>
              <w:lastRenderedPageBreak/>
              <w:t xml:space="preserve">3. </w:t>
            </w:r>
            <w:r w:rsidR="005D191D">
              <w:rPr>
                <w:rFonts w:ascii="TH SarabunIT๙" w:hAnsi="TH SarabunIT๙" w:cs="TH SarabunIT๙" w:hint="cs"/>
                <w:sz w:val="28"/>
                <w:cs/>
              </w:rPr>
              <w:t xml:space="preserve">การผ่าน </w:t>
            </w:r>
            <w:r w:rsidR="005D191D">
              <w:rPr>
                <w:rFonts w:ascii="TH SarabunIT๙" w:hAnsi="TH SarabunIT๙" w:cs="TH SarabunIT๙"/>
                <w:sz w:val="28"/>
              </w:rPr>
              <w:t xml:space="preserve">RDU Hospital </w:t>
            </w:r>
            <w:r w:rsidR="005D191D">
              <w:rPr>
                <w:rFonts w:ascii="TH SarabunIT๙" w:hAnsi="TH SarabunIT๙" w:cs="TH SarabunIT๙" w:hint="cs"/>
                <w:sz w:val="28"/>
                <w:cs/>
              </w:rPr>
              <w:t xml:space="preserve">ขั้นที่ 2 นอกจากตัวชี้วัด </w:t>
            </w:r>
            <w:r w:rsidR="005D191D">
              <w:rPr>
                <w:rFonts w:ascii="TH SarabunIT๙" w:hAnsi="TH SarabunIT๙" w:cs="TH SarabunIT๙"/>
                <w:sz w:val="28"/>
              </w:rPr>
              <w:t xml:space="preserve">RDU </w:t>
            </w:r>
            <w:r w:rsidR="005D191D">
              <w:rPr>
                <w:rFonts w:ascii="TH SarabunIT๙" w:hAnsi="TH SarabunIT๙" w:cs="TH SarabunIT๙" w:hint="cs"/>
                <w:sz w:val="28"/>
                <w:cs/>
              </w:rPr>
              <w:t>ที่เพิ่มและซับซ้อนขึ้นแล้ว ยังต้องพัฒนาเครื่องมือ</w:t>
            </w:r>
            <w:r w:rsidR="005D191D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:lang w:val="en-AU"/>
              </w:rPr>
              <w:t xml:space="preserve">ในการจัดเก็บตัวชี้วัด </w:t>
            </w:r>
            <w:r w:rsidR="005D191D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AMR </w:t>
            </w:r>
            <w:r w:rsidR="007B3B9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โดยต้องร่วมมือกับ </w:t>
            </w:r>
            <w:proofErr w:type="spellStart"/>
            <w:r w:rsidR="007B3B9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คกก</w:t>
            </w:r>
            <w:proofErr w:type="spellEnd"/>
            <w:r w:rsidR="007B3B9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</w:t>
            </w:r>
            <w:r w:rsidR="005D191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="007B3B95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IC </w:t>
            </w:r>
            <w:r w:rsidR="007B3B95">
              <w:rPr>
                <w:rFonts w:ascii="TH SarabunIT๙" w:hAnsi="TH SarabunIT๙" w:cs="TH SarabunIT๙" w:hint="cs"/>
                <w:color w:val="000000" w:themeColor="text1"/>
                <w:sz w:val="28"/>
                <w:cs/>
                <w:lang w:val="en-AU"/>
              </w:rPr>
              <w:t xml:space="preserve">เพื่อให้ได้ข้อมูลในการวิเคราะห์ตัวชี้วัด </w:t>
            </w:r>
            <w:r w:rsidR="007B3B95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AMR </w:t>
            </w:r>
            <w:r w:rsidR="007B3B9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และวางแผนได้อย่าง</w:t>
            </w:r>
            <w:proofErr w:type="spellStart"/>
            <w:r w:rsidR="007B3B9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บูรณา</w:t>
            </w:r>
            <w:proofErr w:type="spellEnd"/>
            <w:r w:rsidR="007B3B95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การ</w:t>
            </w:r>
          </w:p>
        </w:tc>
        <w:tc>
          <w:tcPr>
            <w:tcW w:w="3096" w:type="dxa"/>
          </w:tcPr>
          <w:p w:rsidR="00513DC0" w:rsidRPr="007B3B95" w:rsidRDefault="007B3B95" w:rsidP="000C605E">
            <w:pPr>
              <w:pStyle w:val="a4"/>
              <w:ind w:left="0"/>
              <w:jc w:val="left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ควรมีโปรแกรมวิเคราะห์ข้อมูล </w:t>
            </w:r>
            <w:r w:rsidR="002061C8">
              <w:rPr>
                <w:rFonts w:ascii="TH SarabunIT๙" w:hAnsi="TH SarabunIT๙" w:cs="TH SarabunIT๙"/>
                <w:color w:val="000000" w:themeColor="text1"/>
                <w:sz w:val="28"/>
              </w:rPr>
              <w:t>RDU-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AMR </w:t>
            </w:r>
            <w:r w:rsidR="00513DC0" w:rsidRPr="007B7BB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จากส่วนกลาง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สนับสนุน เพื่อให้โรงพยาบาลสามารถ </w:t>
            </w: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feed back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แพทย์ผู้สั่งใช้และคณะกรรมการระบบยาได้อย่างตรงประเด็นและถูกต้อง</w:t>
            </w:r>
          </w:p>
        </w:tc>
        <w:tc>
          <w:tcPr>
            <w:tcW w:w="2835" w:type="dxa"/>
          </w:tcPr>
          <w:p w:rsidR="00513DC0" w:rsidRPr="002061C8" w:rsidRDefault="002061C8" w:rsidP="000C605E">
            <w:pPr>
              <w:pStyle w:val="a4"/>
              <w:ind w:left="0"/>
              <w:jc w:val="left"/>
              <w:rPr>
                <w:rFonts w:ascii="TH SarabunIT๙" w:hAnsi="TH SarabunIT๙" w:cs="TH SarabunIT๙"/>
                <w:sz w:val="28"/>
                <w:cs/>
              </w:rPr>
            </w:pPr>
            <w:r w:rsidRPr="002061C8">
              <w:rPr>
                <w:rFonts w:ascii="TH SarabunIT๙" w:hAnsi="TH SarabunIT๙" w:cs="TH SarabunIT๙" w:hint="cs"/>
                <w:sz w:val="28"/>
                <w:cs/>
              </w:rPr>
              <w:t>ประสานส่วนกลาง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ทำโปรแกรมเก็บข้อมูลและวิเคราะห์ </w:t>
            </w:r>
            <w:r>
              <w:rPr>
                <w:rFonts w:ascii="TH SarabunIT๙" w:hAnsi="TH SarabunIT๙" w:cs="TH SarabunIT๙"/>
                <w:sz w:val="28"/>
              </w:rPr>
              <w:t xml:space="preserve">RDU-AMR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ที่ใช้ทั้งประเทศ</w:t>
            </w:r>
          </w:p>
        </w:tc>
      </w:tr>
    </w:tbl>
    <w:p w:rsidR="00675B03" w:rsidRPr="0088287E" w:rsidRDefault="00675B03" w:rsidP="002F20A2">
      <w:pPr>
        <w:jc w:val="both"/>
        <w:rPr>
          <w:rFonts w:ascii="TH SarabunIT๙" w:hAnsi="TH SarabunIT๙" w:cs="TH SarabunIT๙"/>
          <w:b/>
          <w:bCs/>
          <w:color w:val="FF0000"/>
          <w:sz w:val="12"/>
          <w:szCs w:val="12"/>
        </w:rPr>
      </w:pPr>
    </w:p>
    <w:p w:rsidR="00B84773" w:rsidRPr="00D469E3" w:rsidRDefault="00456D64" w:rsidP="00456D64">
      <w:pPr>
        <w:pStyle w:val="a4"/>
        <w:ind w:left="176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="00B84773"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ข้อเสนอแนะ</w:t>
      </w:r>
      <w:r w:rsidR="00F26727">
        <w:rPr>
          <w:rFonts w:ascii="TH SarabunIT๙" w:hAnsi="TH SarabunIT๙" w:cs="TH SarabunIT๙" w:hint="cs"/>
          <w:b/>
          <w:bCs/>
          <w:sz w:val="32"/>
          <w:szCs w:val="32"/>
          <w:cs/>
        </w:rPr>
        <w:t>ต่อ</w:t>
      </w:r>
      <w:r w:rsidR="00B84773"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นโยบาย</w:t>
      </w:r>
      <w:r w:rsidR="00F26727">
        <w:rPr>
          <w:rFonts w:ascii="TH SarabunIT๙" w:hAnsi="TH SarabunIT๙" w:cs="TH SarabunIT๙"/>
          <w:b/>
          <w:bCs/>
          <w:sz w:val="32"/>
          <w:szCs w:val="32"/>
        </w:rPr>
        <w:t xml:space="preserve"> /</w:t>
      </w:r>
      <w:r w:rsidR="00F2672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ต่อส่วนกลาง / ต่อผู้บริหาร / </w:t>
      </w:r>
      <w:r w:rsidR="00681B77">
        <w:rPr>
          <w:rFonts w:ascii="TH SarabunIT๙" w:hAnsi="TH SarabunIT๙" w:cs="TH SarabunIT๙" w:hint="cs"/>
          <w:b/>
          <w:bCs/>
          <w:sz w:val="32"/>
          <w:szCs w:val="32"/>
          <w:cs/>
        </w:rPr>
        <w:t>ต่อระเบียบ กฎหมาย</w:t>
      </w:r>
    </w:p>
    <w:p w:rsidR="00401855" w:rsidRPr="007B3B95" w:rsidRDefault="00681B77" w:rsidP="002438EB">
      <w:pPr>
        <w:ind w:left="284"/>
        <w:rPr>
          <w:rFonts w:ascii="TH SarabunIT๙" w:hAnsi="TH SarabunIT๙" w:cs="TH SarabunIT๙"/>
          <w:sz w:val="32"/>
          <w:szCs w:val="32"/>
        </w:rPr>
      </w:pPr>
      <w:r w:rsidRPr="007B3B95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0A46A9" w:rsidRPr="007B3B95">
        <w:rPr>
          <w:rFonts w:ascii="TH SarabunIT๙" w:hAnsi="TH SarabunIT๙" w:cs="TH SarabunIT๙" w:hint="cs"/>
          <w:sz w:val="32"/>
          <w:szCs w:val="32"/>
          <w:cs/>
        </w:rPr>
        <w:t>ส่วนกลางควร</w:t>
      </w:r>
      <w:r w:rsidRPr="007B3B95">
        <w:rPr>
          <w:rFonts w:ascii="TH SarabunIT๙" w:hAnsi="TH SarabunIT๙" w:cs="TH SarabunIT๙" w:hint="cs"/>
          <w:sz w:val="32"/>
          <w:szCs w:val="32"/>
          <w:cs/>
        </w:rPr>
        <w:t xml:space="preserve">พัฒนาการดึงข้อมูลจากระบบ </w:t>
      </w:r>
      <w:r w:rsidRPr="007B3B95">
        <w:rPr>
          <w:rFonts w:ascii="TH SarabunIT๙" w:hAnsi="TH SarabunIT๙" w:cs="TH SarabunIT๙"/>
          <w:sz w:val="32"/>
          <w:szCs w:val="32"/>
        </w:rPr>
        <w:t xml:space="preserve">HDC </w:t>
      </w:r>
      <w:r w:rsidRPr="007B3B95">
        <w:rPr>
          <w:rFonts w:ascii="TH SarabunIT๙" w:hAnsi="TH SarabunIT๙" w:cs="TH SarabunIT๙" w:hint="cs"/>
          <w:sz w:val="32"/>
          <w:szCs w:val="32"/>
          <w:cs/>
        </w:rPr>
        <w:t>ให้ครบทั้ง 18 ตัวชี้วัด</w:t>
      </w:r>
      <w:r w:rsidR="00DB1305"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="00DB1305" w:rsidRPr="00B836D1">
        <w:rPr>
          <w:rFonts w:ascii="TH SarabunIT๙" w:hAnsi="TH SarabunIT๙" w:cs="TH SarabunIT๙" w:hint="cs"/>
          <w:sz w:val="32"/>
          <w:szCs w:val="32"/>
          <w:cs/>
        </w:rPr>
        <w:t>เป็นปัจจุบันและติดตามผลได้</w:t>
      </w:r>
      <w:r w:rsidR="000A46A9" w:rsidRPr="00B836D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81B77" w:rsidRPr="007B3B95" w:rsidRDefault="00681B77" w:rsidP="002438EB">
      <w:pPr>
        <w:ind w:left="284"/>
        <w:rPr>
          <w:rFonts w:ascii="TH SarabunIT๙" w:hAnsi="TH SarabunIT๙" w:cs="TH SarabunIT๙"/>
          <w:sz w:val="32"/>
          <w:szCs w:val="32"/>
        </w:rPr>
      </w:pPr>
      <w:r w:rsidRPr="007B3B95">
        <w:rPr>
          <w:rFonts w:ascii="TH SarabunIT๙" w:hAnsi="TH SarabunIT๙" w:cs="TH SarabunIT๙" w:hint="cs"/>
          <w:sz w:val="32"/>
          <w:szCs w:val="32"/>
          <w:cs/>
        </w:rPr>
        <w:t>- ระบบข้อมูล</w:t>
      </w:r>
      <w:r w:rsidR="006F5F61" w:rsidRPr="007B3B9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43037" w:rsidRPr="007B3B95">
        <w:rPr>
          <w:rFonts w:ascii="TH SarabunIT๙" w:hAnsi="TH SarabunIT๙" w:cs="TH SarabunIT๙"/>
          <w:sz w:val="32"/>
          <w:szCs w:val="32"/>
        </w:rPr>
        <w:t xml:space="preserve">HDC </w:t>
      </w:r>
      <w:r w:rsidR="00743037" w:rsidRPr="007B3B95">
        <w:rPr>
          <w:rFonts w:ascii="TH SarabunIT๙" w:hAnsi="TH SarabunIT๙" w:cs="TH SarabunIT๙" w:hint="cs"/>
          <w:sz w:val="32"/>
          <w:szCs w:val="32"/>
          <w:cs/>
        </w:rPr>
        <w:t>แต่ละตัวชี้วัดควรทำให้สามารถดูรายงานข</w:t>
      </w:r>
      <w:r w:rsidR="006F5F61" w:rsidRPr="007B3B95">
        <w:rPr>
          <w:rFonts w:ascii="TH SarabunIT๙" w:hAnsi="TH SarabunIT๙" w:cs="TH SarabunIT๙" w:hint="cs"/>
          <w:sz w:val="32"/>
          <w:szCs w:val="32"/>
          <w:cs/>
        </w:rPr>
        <w:t>้อมูลย้อนหลังแยกเป็นรายเดือนได้</w:t>
      </w:r>
      <w:r w:rsidR="00743037" w:rsidRPr="007B3B95">
        <w:rPr>
          <w:rFonts w:ascii="TH SarabunIT๙" w:hAnsi="TH SarabunIT๙" w:cs="TH SarabunIT๙" w:hint="cs"/>
          <w:sz w:val="32"/>
          <w:szCs w:val="32"/>
          <w:cs/>
        </w:rPr>
        <w:t>มากกว่าที่จะดูได้เฉพาะข้อมูลสะสม</w:t>
      </w:r>
    </w:p>
    <w:p w:rsidR="007B3B95" w:rsidRDefault="007B3B95" w:rsidP="002438EB">
      <w:pPr>
        <w:ind w:left="284"/>
        <w:rPr>
          <w:rFonts w:ascii="TH SarabunIT๙" w:hAnsi="TH SarabunIT๙" w:cs="TH SarabunIT๙"/>
          <w:sz w:val="32"/>
          <w:szCs w:val="32"/>
        </w:rPr>
      </w:pPr>
      <w:r w:rsidRPr="007B3B95">
        <w:rPr>
          <w:rFonts w:ascii="TH SarabunIT๙" w:hAnsi="TH SarabunIT๙" w:cs="TH SarabunIT๙" w:hint="cs"/>
          <w:sz w:val="32"/>
          <w:szCs w:val="32"/>
          <w:cs/>
        </w:rPr>
        <w:t xml:space="preserve">- ควรมีโปรแกรมเก็บตัวชี้วัด </w:t>
      </w:r>
      <w:r w:rsidRPr="007B3B95">
        <w:rPr>
          <w:rFonts w:ascii="TH SarabunIT๙" w:hAnsi="TH SarabunIT๙" w:cs="TH SarabunIT๙"/>
          <w:sz w:val="32"/>
          <w:szCs w:val="32"/>
        </w:rPr>
        <w:t>RDU</w:t>
      </w:r>
      <w:r w:rsidRPr="007B3B95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7B3B95">
        <w:rPr>
          <w:rFonts w:ascii="TH SarabunIT๙" w:hAnsi="TH SarabunIT๙" w:cs="TH SarabunIT๙"/>
          <w:sz w:val="32"/>
          <w:szCs w:val="32"/>
        </w:rPr>
        <w:t xml:space="preserve">AMR </w:t>
      </w:r>
      <w:r w:rsidRPr="007B3B95">
        <w:rPr>
          <w:rFonts w:ascii="TH SarabunIT๙" w:hAnsi="TH SarabunIT๙" w:cs="TH SarabunIT๙" w:hint="cs"/>
          <w:sz w:val="32"/>
          <w:szCs w:val="32"/>
          <w:cs/>
        </w:rPr>
        <w:t>จากส่วนกลาง และทางโรงพยาบาลสามารถดึงข้อมูลมาวิเคราะห์ได้ทันท่วงที</w:t>
      </w:r>
    </w:p>
    <w:p w:rsidR="007B3B95" w:rsidRPr="007B3B95" w:rsidRDefault="007B3B95" w:rsidP="002438EB">
      <w:pPr>
        <w:ind w:left="284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ส่วนกลางควร</w:t>
      </w:r>
      <w:r w:rsidR="00127FB9">
        <w:rPr>
          <w:rFonts w:ascii="TH SarabunIT๙" w:hAnsi="TH SarabunIT๙" w:cs="TH SarabunIT๙" w:hint="cs"/>
          <w:sz w:val="32"/>
          <w:szCs w:val="32"/>
          <w:cs/>
        </w:rPr>
        <w:t>ทำเกณฑ์การสั่งใช้ยาตามตัวชี้วัดที่เพิ่มขึ้นสนับสนุนให้แก่โรงพยาบาล และ</w:t>
      </w:r>
      <w:r>
        <w:rPr>
          <w:rFonts w:ascii="TH SarabunIT๙" w:hAnsi="TH SarabunIT๙" w:cs="TH SarabunIT๙" w:hint="cs"/>
          <w:sz w:val="32"/>
          <w:szCs w:val="32"/>
          <w:cs/>
        </w:rPr>
        <w:t>สื่อสนับสนุนในการประชาสัมพันธ์สร้างความตระหนักรู้ในการใช้ยาปฏิชีวนะในประชาชนเพิ่มเติม</w:t>
      </w:r>
    </w:p>
    <w:p w:rsidR="00E94ED4" w:rsidRPr="002F20A2" w:rsidRDefault="00E94ED4" w:rsidP="002438EB">
      <w:pPr>
        <w:pStyle w:val="a4"/>
        <w:ind w:left="240"/>
        <w:rPr>
          <w:rFonts w:ascii="TH SarabunIT๙" w:hAnsi="TH SarabunIT๙" w:cs="TH SarabunIT๙"/>
          <w:b/>
          <w:bCs/>
          <w:sz w:val="16"/>
          <w:szCs w:val="16"/>
        </w:rPr>
      </w:pPr>
    </w:p>
    <w:p w:rsidR="000C1EFF" w:rsidRPr="00D469E3" w:rsidRDefault="00456D64" w:rsidP="00456D64">
      <w:pPr>
        <w:pStyle w:val="a4"/>
        <w:ind w:left="176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7.</w:t>
      </w:r>
      <w:r w:rsidR="000C1EFF" w:rsidRPr="00D469E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นวัตกรรมที่สามารถเป็นแบบอย่าง </w:t>
      </w:r>
      <w:r w:rsidR="000C1EFF" w:rsidRPr="00D469E3">
        <w:rPr>
          <w:rFonts w:ascii="TH SarabunIT๙" w:hAnsi="TH SarabunIT๙" w:cs="TH SarabunIT๙"/>
          <w:sz w:val="32"/>
          <w:szCs w:val="32"/>
          <w:cs/>
        </w:rPr>
        <w:t>(ถ้ามี)</w:t>
      </w:r>
    </w:p>
    <w:p w:rsidR="00401855" w:rsidRPr="00B836D1" w:rsidRDefault="00E47D54" w:rsidP="00E47D54">
      <w:pPr>
        <w:ind w:left="284" w:firstLine="436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จัดให้มี</w:t>
      </w:r>
      <w:r w:rsidR="00B52AA5">
        <w:rPr>
          <w:rFonts w:ascii="TH SarabunIT๙" w:hAnsi="TH SarabunIT๙" w:cs="TH SarabunIT๙" w:hint="cs"/>
          <w:sz w:val="32"/>
          <w:szCs w:val="32"/>
          <w:cs/>
        </w:rPr>
        <w:t xml:space="preserve">ระบบ </w:t>
      </w:r>
      <w:r>
        <w:rPr>
          <w:rFonts w:ascii="TH SarabunIT๙" w:hAnsi="TH SarabunIT๙" w:cs="TH SarabunIT๙"/>
          <w:sz w:val="32"/>
          <w:szCs w:val="32"/>
        </w:rPr>
        <w:t xml:space="preserve">RDU </w:t>
      </w:r>
      <w:r w:rsidR="0075597A">
        <w:rPr>
          <w:rFonts w:ascii="TH SarabunIT๙" w:hAnsi="TH SarabunIT๙" w:cs="TH SarabunIT๙"/>
          <w:sz w:val="32"/>
          <w:szCs w:val="32"/>
        </w:rPr>
        <w:t xml:space="preserve">CKD Alert </w:t>
      </w:r>
      <w:r>
        <w:rPr>
          <w:rFonts w:ascii="TH SarabunIT๙" w:hAnsi="TH SarabunIT๙" w:cs="TH SarabunIT๙" w:hint="cs"/>
          <w:sz w:val="32"/>
          <w:szCs w:val="32"/>
          <w:cs/>
        </w:rPr>
        <w:t>โดยโรงพยาบาลนครนายกเป็นต้นแบบ และ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การไป รพ.ชุมชน</w:t>
      </w:r>
      <w:r w:rsidR="0075597A">
        <w:rPr>
          <w:rFonts w:ascii="TH SarabunIT๙" w:hAnsi="TH SarabunIT๙" w:cs="TH SarabunIT๙" w:hint="cs"/>
          <w:sz w:val="32"/>
          <w:szCs w:val="32"/>
          <w:cs/>
        </w:rPr>
        <w:t>ทั้งจังหวัด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โดยระบบนี้</w:t>
      </w:r>
      <w:r w:rsidR="00B836D1">
        <w:rPr>
          <w:rFonts w:ascii="TH SarabunIT๙" w:hAnsi="TH SarabunIT๙" w:cs="TH SarabunIT๙" w:hint="cs"/>
          <w:sz w:val="32"/>
          <w:szCs w:val="32"/>
          <w:cs/>
        </w:rPr>
        <w:t>พัฒนาขึ้น</w:t>
      </w:r>
      <w:proofErr w:type="spellStart"/>
      <w:r w:rsidR="00B836D1">
        <w:rPr>
          <w:rFonts w:ascii="TH SarabunIT๙" w:hAnsi="TH SarabunIT๙" w:cs="TH SarabunIT๙" w:hint="cs"/>
          <w:sz w:val="32"/>
          <w:szCs w:val="32"/>
          <w:cs/>
        </w:rPr>
        <w:t>โดยสห</w:t>
      </w:r>
      <w:proofErr w:type="spellEnd"/>
      <w:r w:rsidR="00B836D1">
        <w:rPr>
          <w:rFonts w:ascii="TH SarabunIT๙" w:hAnsi="TH SarabunIT๙" w:cs="TH SarabunIT๙" w:hint="cs"/>
          <w:sz w:val="32"/>
          <w:szCs w:val="32"/>
          <w:cs/>
        </w:rPr>
        <w:t>สาขาวิชาชีพ คือ แพทย์ เภสัชกร พยาบาล และสารสนเทศของโรงพยาบาล โดย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ผ่านโปรแกรม </w:t>
      </w:r>
      <w:proofErr w:type="spellStart"/>
      <w:r>
        <w:rPr>
          <w:rFonts w:ascii="TH SarabunIT๙" w:hAnsi="TH SarabunIT๙" w:cs="TH SarabunIT๙"/>
          <w:sz w:val="32"/>
          <w:szCs w:val="32"/>
        </w:rPr>
        <w:t>HOSxP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B836D1">
        <w:rPr>
          <w:rFonts w:ascii="TH SarabunIT๙" w:hAnsi="TH SarabunIT๙" w:cs="TH SarabunIT๙" w:hint="cs"/>
          <w:sz w:val="32"/>
          <w:szCs w:val="32"/>
          <w:cs/>
        </w:rPr>
        <w:t>โดยระบบนี้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สามารถตรวจสอบค่า </w:t>
      </w:r>
      <w:proofErr w:type="spellStart"/>
      <w:r>
        <w:rPr>
          <w:rFonts w:ascii="TH SarabunIT๙" w:hAnsi="TH SarabunIT๙" w:cs="TH SarabunIT๙"/>
          <w:sz w:val="32"/>
          <w:szCs w:val="32"/>
        </w:rPr>
        <w:t>eGFR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B836D1">
        <w:rPr>
          <w:rFonts w:ascii="TH SarabunIT๙" w:hAnsi="TH SarabunIT๙" w:cs="TH SarabunIT๙" w:hint="cs"/>
          <w:sz w:val="32"/>
          <w:szCs w:val="32"/>
          <w:cs/>
        </w:rPr>
        <w:t>ล่าสุดของผู้ป่วยและช่วยเตือน</w:t>
      </w:r>
      <w:r w:rsidR="00B836D1" w:rsidRPr="00B836D1">
        <w:rPr>
          <w:rFonts w:ascii="TH SarabunPSK" w:hAnsi="TH SarabunPSK" w:cs="TH SarabunPSK"/>
          <w:sz w:val="32"/>
          <w:szCs w:val="32"/>
          <w:cs/>
        </w:rPr>
        <w:t xml:space="preserve">แพทย์พิจารณาการสั่งยา </w:t>
      </w:r>
      <w:r w:rsidR="00B836D1" w:rsidRPr="00B836D1">
        <w:rPr>
          <w:rFonts w:ascii="TH SarabunPSK" w:hAnsi="TH SarabunPSK" w:cs="TH SarabunPSK"/>
          <w:sz w:val="32"/>
          <w:szCs w:val="32"/>
        </w:rPr>
        <w:t xml:space="preserve">NSAIDs </w:t>
      </w:r>
      <w:r w:rsidR="00B836D1" w:rsidRPr="00B836D1">
        <w:rPr>
          <w:rFonts w:ascii="TH SarabunPSK" w:hAnsi="TH SarabunPSK" w:cs="TH SarabunPSK"/>
          <w:sz w:val="32"/>
          <w:szCs w:val="32"/>
          <w:cs/>
        </w:rPr>
        <w:t xml:space="preserve">ในผู้ป่วยที่ </w:t>
      </w:r>
      <w:proofErr w:type="spellStart"/>
      <w:r w:rsidR="00B836D1" w:rsidRPr="00B836D1">
        <w:rPr>
          <w:rFonts w:ascii="TH SarabunPSK" w:hAnsi="TH SarabunPSK" w:cs="TH SarabunPSK"/>
          <w:sz w:val="32"/>
          <w:szCs w:val="32"/>
        </w:rPr>
        <w:t>eGFR</w:t>
      </w:r>
      <w:proofErr w:type="spellEnd"/>
      <w:r w:rsidR="00B836D1" w:rsidRPr="00B836D1">
        <w:rPr>
          <w:rFonts w:ascii="TH SarabunPSK" w:hAnsi="TH SarabunPSK" w:cs="TH SarabunPSK"/>
          <w:sz w:val="32"/>
          <w:szCs w:val="32"/>
        </w:rPr>
        <w:t xml:space="preserve"> </w:t>
      </w:r>
      <w:r w:rsidR="00B836D1" w:rsidRPr="00B836D1">
        <w:rPr>
          <w:rFonts w:ascii="TH SarabunPSK" w:hAnsi="TH SarabunPSK" w:cs="TH SarabunPSK"/>
          <w:sz w:val="32"/>
          <w:szCs w:val="32"/>
          <w:cs/>
        </w:rPr>
        <w:t xml:space="preserve">ต่ำกว่า 60 </w:t>
      </w:r>
      <w:r w:rsidR="00B836D1" w:rsidRPr="00B836D1">
        <w:rPr>
          <w:rFonts w:ascii="TH SarabunPSK" w:hAnsi="TH SarabunPSK" w:cs="TH SarabunPSK"/>
          <w:sz w:val="32"/>
          <w:szCs w:val="32"/>
          <w:shd w:val="clear" w:color="auto" w:fill="FFFFFF"/>
        </w:rPr>
        <w:t>ml/min/1.73m</w:t>
      </w:r>
      <w:r w:rsidR="00B836D1" w:rsidRPr="00B836D1">
        <w:rPr>
          <w:rFonts w:ascii="TH SarabunPSK" w:hAnsi="TH SarabunPSK" w:cs="TH SarabunPSK"/>
          <w:sz w:val="32"/>
          <w:szCs w:val="32"/>
          <w:shd w:val="clear" w:color="auto" w:fill="FFFFFF"/>
          <w:vertAlign w:val="superscript"/>
        </w:rPr>
        <w:t>2</w:t>
      </w:r>
      <w:r w:rsidR="00B836D1">
        <w:rPr>
          <w:rFonts w:ascii="TH SarabunPSK" w:hAnsi="TH SarabunPSK" w:cs="TH SarabunPSK" w:hint="cs"/>
          <w:sz w:val="32"/>
          <w:szCs w:val="32"/>
          <w:cs/>
        </w:rPr>
        <w:t xml:space="preserve"> นอกจากนี้ยังช่วยเตือนค่าการทำงานของไตกับยาที่ห้ามใช้หรือต้องปรับขนาดยาได้</w:t>
      </w:r>
      <w:r w:rsidRPr="00B836D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47D54" w:rsidRDefault="00E47D54" w:rsidP="00E47D54">
      <w:pPr>
        <w:ind w:left="284"/>
        <w:jc w:val="left"/>
        <w:rPr>
          <w:rFonts w:ascii="TH SarabunIT๙" w:hAnsi="TH SarabunIT๙" w:cs="TH SarabunIT๙"/>
          <w:sz w:val="32"/>
          <w:szCs w:val="32"/>
        </w:rPr>
      </w:pPr>
    </w:p>
    <w:p w:rsidR="00E47D54" w:rsidRDefault="00E47D54" w:rsidP="00E47D54">
      <w:pPr>
        <w:ind w:left="284"/>
        <w:jc w:val="left"/>
        <w:rPr>
          <w:rFonts w:ascii="TH SarabunIT๙" w:hAnsi="TH SarabunIT๙" w:cs="TH SarabunIT๙"/>
          <w:sz w:val="32"/>
          <w:szCs w:val="32"/>
        </w:rPr>
      </w:pPr>
    </w:p>
    <w:p w:rsidR="00E47D54" w:rsidRDefault="00E47D54" w:rsidP="00E47D54">
      <w:pPr>
        <w:ind w:left="284"/>
        <w:jc w:val="left"/>
        <w:rPr>
          <w:rFonts w:ascii="TH SarabunIT๙" w:hAnsi="TH SarabunIT๙" w:cs="TH SarabunIT๙"/>
          <w:sz w:val="32"/>
          <w:szCs w:val="32"/>
        </w:rPr>
      </w:pPr>
    </w:p>
    <w:p w:rsidR="00E47D54" w:rsidRDefault="00E47D54" w:rsidP="00E47D54">
      <w:pPr>
        <w:ind w:left="284"/>
        <w:jc w:val="left"/>
        <w:rPr>
          <w:rFonts w:ascii="TH SarabunIT๙" w:hAnsi="TH SarabunIT๙" w:cs="TH SarabunIT๙"/>
          <w:sz w:val="32"/>
          <w:szCs w:val="32"/>
        </w:rPr>
      </w:pPr>
    </w:p>
    <w:p w:rsidR="00E47D54" w:rsidRPr="00D469E3" w:rsidRDefault="00E47D54" w:rsidP="00E47D54">
      <w:pPr>
        <w:ind w:left="284"/>
        <w:jc w:val="left"/>
        <w:rPr>
          <w:rFonts w:ascii="TH SarabunIT๙" w:hAnsi="TH SarabunIT๙" w:cs="TH SarabunIT๙"/>
          <w:sz w:val="32"/>
          <w:szCs w:val="32"/>
        </w:rPr>
      </w:pPr>
    </w:p>
    <w:p w:rsidR="00E94ED4" w:rsidRPr="002F20A2" w:rsidRDefault="00E94ED4" w:rsidP="00E94ED4">
      <w:pPr>
        <w:pStyle w:val="a4"/>
        <w:ind w:left="240"/>
        <w:jc w:val="both"/>
        <w:rPr>
          <w:rFonts w:ascii="TH SarabunIT๙" w:hAnsi="TH SarabunIT๙" w:cs="TH SarabunIT๙"/>
          <w:b/>
          <w:bCs/>
          <w:sz w:val="16"/>
          <w:szCs w:val="16"/>
        </w:rPr>
      </w:pPr>
    </w:p>
    <w:p w:rsidR="00E94ED4" w:rsidRPr="00D469E3" w:rsidRDefault="00502C7D" w:rsidP="002438EB">
      <w:pPr>
        <w:pStyle w:val="a4"/>
        <w:ind w:left="24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401855" w:rsidRPr="00D469E3">
        <w:rPr>
          <w:rFonts w:ascii="TH SarabunIT๙" w:hAnsi="TH SarabunIT๙" w:cs="TH SarabunIT๙"/>
          <w:sz w:val="32"/>
          <w:szCs w:val="32"/>
          <w:cs/>
        </w:rPr>
        <w:t>ผู้รายงาน</w:t>
      </w:r>
      <w:r w:rsidRPr="00D469E3">
        <w:rPr>
          <w:rFonts w:ascii="TH SarabunIT๙" w:hAnsi="TH SarabunIT๙" w:cs="TH SarabunIT๙"/>
          <w:sz w:val="32"/>
          <w:szCs w:val="32"/>
          <w:cs/>
        </w:rPr>
        <w:t>...</w:t>
      </w:r>
      <w:proofErr w:type="spellStart"/>
      <w:r w:rsidR="0047137A">
        <w:rPr>
          <w:rFonts w:ascii="TH SarabunIT๙" w:hAnsi="TH SarabunIT๙" w:cs="TH SarabunIT๙" w:hint="cs"/>
          <w:sz w:val="32"/>
          <w:szCs w:val="32"/>
          <w:cs/>
        </w:rPr>
        <w:t>ภญ</w:t>
      </w:r>
      <w:proofErr w:type="spellEnd"/>
      <w:r w:rsidR="0047137A">
        <w:rPr>
          <w:rFonts w:ascii="TH SarabunIT๙" w:hAnsi="TH SarabunIT๙" w:cs="TH SarabunIT๙" w:hint="cs"/>
          <w:sz w:val="32"/>
          <w:szCs w:val="32"/>
          <w:cs/>
        </w:rPr>
        <w:t>.</w:t>
      </w:r>
      <w:r w:rsidR="00BC436F">
        <w:rPr>
          <w:rFonts w:ascii="TH SarabunIT๙" w:hAnsi="TH SarabunIT๙" w:cs="TH SarabunIT๙" w:hint="cs"/>
          <w:sz w:val="32"/>
          <w:szCs w:val="32"/>
          <w:cs/>
        </w:rPr>
        <w:t>อุษา</w:t>
      </w:r>
      <w:r w:rsidRPr="00D469E3">
        <w:rPr>
          <w:rFonts w:ascii="TH SarabunIT๙" w:hAnsi="TH SarabunIT๙" w:cs="TH SarabunIT๙"/>
          <w:sz w:val="32"/>
          <w:szCs w:val="32"/>
          <w:cs/>
        </w:rPr>
        <w:t>...</w:t>
      </w:r>
      <w:r w:rsidR="00BC436F">
        <w:rPr>
          <w:rFonts w:ascii="TH SarabunIT๙" w:hAnsi="TH SarabunIT๙" w:cs="TH SarabunIT๙" w:hint="cs"/>
          <w:sz w:val="32"/>
          <w:szCs w:val="32"/>
          <w:cs/>
        </w:rPr>
        <w:t>พุฒซ้อน</w:t>
      </w:r>
      <w:r w:rsidR="00401855" w:rsidRPr="00D469E3">
        <w:rPr>
          <w:rFonts w:ascii="TH SarabunIT๙" w:hAnsi="TH SarabunIT๙" w:cs="TH SarabunIT๙"/>
          <w:sz w:val="32"/>
          <w:szCs w:val="32"/>
          <w:cs/>
        </w:rPr>
        <w:t>......</w:t>
      </w:r>
      <w:r w:rsidRPr="00D469E3">
        <w:rPr>
          <w:rFonts w:ascii="TH SarabunIT๙" w:hAnsi="TH SarabunIT๙" w:cs="TH SarabunIT๙"/>
          <w:sz w:val="32"/>
          <w:szCs w:val="32"/>
          <w:cs/>
        </w:rPr>
        <w:t>.......................................</w:t>
      </w:r>
    </w:p>
    <w:p w:rsidR="00502C7D" w:rsidRPr="00D469E3" w:rsidRDefault="002438EB" w:rsidP="002438EB">
      <w:pPr>
        <w:pStyle w:val="a4"/>
        <w:ind w:left="24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502C7D" w:rsidRPr="00D469E3">
        <w:rPr>
          <w:rFonts w:ascii="TH SarabunIT๙" w:hAnsi="TH SarabunIT๙" w:cs="TH SarabunIT๙"/>
          <w:sz w:val="32"/>
          <w:szCs w:val="32"/>
          <w:cs/>
        </w:rPr>
        <w:t>ตำแหน่ง......</w:t>
      </w:r>
      <w:r w:rsidR="00BC436F">
        <w:rPr>
          <w:rFonts w:ascii="TH SarabunIT๙" w:hAnsi="TH SarabunIT๙" w:cs="TH SarabunIT๙" w:hint="cs"/>
          <w:sz w:val="32"/>
          <w:szCs w:val="32"/>
          <w:cs/>
        </w:rPr>
        <w:t>เภสัชกรเชี่ยวชาญ</w:t>
      </w:r>
      <w:r w:rsidR="00BC436F">
        <w:rPr>
          <w:rFonts w:ascii="TH SarabunIT๙" w:hAnsi="TH SarabunIT๙" w:cs="TH SarabunIT๙"/>
          <w:sz w:val="32"/>
          <w:szCs w:val="32"/>
          <w:cs/>
        </w:rPr>
        <w:t>...</w:t>
      </w:r>
      <w:r w:rsidR="00401855" w:rsidRPr="00D469E3">
        <w:rPr>
          <w:rFonts w:ascii="TH SarabunIT๙" w:hAnsi="TH SarabunIT๙" w:cs="TH SarabunIT๙"/>
          <w:sz w:val="32"/>
          <w:szCs w:val="32"/>
          <w:cs/>
        </w:rPr>
        <w:t>.....</w:t>
      </w:r>
      <w:r w:rsidR="00502C7D" w:rsidRPr="00D469E3">
        <w:rPr>
          <w:rFonts w:ascii="TH SarabunIT๙" w:hAnsi="TH SarabunIT๙" w:cs="TH SarabunIT๙"/>
          <w:sz w:val="32"/>
          <w:szCs w:val="32"/>
          <w:cs/>
        </w:rPr>
        <w:t>.....</w:t>
      </w:r>
      <w:r w:rsidR="00BC436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502C7D" w:rsidRPr="00D469E3">
        <w:rPr>
          <w:rFonts w:ascii="TH SarabunIT๙" w:hAnsi="TH SarabunIT๙" w:cs="TH SarabunIT๙"/>
          <w:sz w:val="32"/>
          <w:szCs w:val="32"/>
          <w:cs/>
        </w:rPr>
        <w:t>.........................</w:t>
      </w:r>
    </w:p>
    <w:p w:rsidR="00502C7D" w:rsidRPr="00D469E3" w:rsidRDefault="002438EB" w:rsidP="002438EB">
      <w:pPr>
        <w:pStyle w:val="a4"/>
        <w:ind w:left="24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502C7D" w:rsidRPr="00D469E3">
        <w:rPr>
          <w:rFonts w:ascii="TH SarabunIT๙" w:hAnsi="TH SarabunIT๙" w:cs="TH SarabunIT๙"/>
          <w:sz w:val="32"/>
          <w:szCs w:val="32"/>
          <w:cs/>
        </w:rPr>
        <w:t>วัน/เดือน/ปี.......</w:t>
      </w:r>
      <w:r w:rsidR="007A6E96">
        <w:rPr>
          <w:rFonts w:ascii="TH SarabunIT๙" w:hAnsi="TH SarabunIT๙" w:cs="TH SarabunIT๙" w:hint="cs"/>
          <w:sz w:val="32"/>
          <w:szCs w:val="32"/>
          <w:cs/>
        </w:rPr>
        <w:t>2</w:t>
      </w:r>
      <w:r w:rsidR="00B836D1">
        <w:rPr>
          <w:rFonts w:ascii="TH SarabunIT๙" w:hAnsi="TH SarabunIT๙" w:cs="TH SarabunIT๙"/>
          <w:sz w:val="32"/>
          <w:szCs w:val="32"/>
        </w:rPr>
        <w:t>5</w:t>
      </w:r>
      <w:r w:rsidR="0047137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6E96">
        <w:rPr>
          <w:rFonts w:ascii="TH SarabunIT๙" w:hAnsi="TH SarabunIT๙" w:cs="TH SarabunIT๙" w:hint="cs"/>
          <w:sz w:val="32"/>
          <w:szCs w:val="32"/>
          <w:cs/>
        </w:rPr>
        <w:t>มิถุนายน</w:t>
      </w:r>
      <w:r w:rsidR="0047137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C436F">
        <w:rPr>
          <w:rFonts w:ascii="TH SarabunIT๙" w:hAnsi="TH SarabunIT๙" w:cs="TH SarabunIT๙" w:hint="cs"/>
          <w:sz w:val="32"/>
          <w:szCs w:val="32"/>
          <w:cs/>
        </w:rPr>
        <w:t>256</w:t>
      </w:r>
      <w:r w:rsidR="00BC436F">
        <w:rPr>
          <w:rFonts w:ascii="TH SarabunIT๙" w:hAnsi="TH SarabunIT๙" w:cs="TH SarabunIT๙"/>
          <w:sz w:val="32"/>
          <w:szCs w:val="32"/>
        </w:rPr>
        <w:t>1</w:t>
      </w:r>
      <w:r w:rsidR="005517F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</w:t>
      </w:r>
    </w:p>
    <w:p w:rsidR="009004BC" w:rsidRDefault="0047137A" w:rsidP="002438EB">
      <w:pPr>
        <w:pStyle w:val="a4"/>
        <w:ind w:left="24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401855" w:rsidRPr="00D469E3">
        <w:rPr>
          <w:rFonts w:ascii="TH SarabunIT๙" w:hAnsi="TH SarabunIT๙" w:cs="TH SarabunIT๙"/>
          <w:sz w:val="32"/>
          <w:szCs w:val="32"/>
          <w:cs/>
        </w:rPr>
        <w:t>โทร</w:t>
      </w:r>
      <w:r w:rsidR="00BC436F">
        <w:rPr>
          <w:rFonts w:ascii="TH SarabunIT๙" w:hAnsi="TH SarabunIT๙" w:cs="TH SarabunIT๙" w:hint="cs"/>
          <w:sz w:val="32"/>
          <w:szCs w:val="32"/>
          <w:cs/>
        </w:rPr>
        <w:t>…</w:t>
      </w:r>
      <w:r w:rsidR="00127FB9">
        <w:rPr>
          <w:rFonts w:ascii="TH SarabunIT๙" w:hAnsi="TH SarabunIT๙" w:cs="TH SarabunIT๙" w:hint="cs"/>
          <w:sz w:val="32"/>
          <w:szCs w:val="32"/>
          <w:cs/>
        </w:rPr>
        <w:t>0814585187</w:t>
      </w:r>
      <w:r w:rsidR="00BC436F">
        <w:rPr>
          <w:rFonts w:ascii="TH SarabunIT๙" w:hAnsi="TH SarabunIT๙" w:cs="TH SarabunIT๙"/>
          <w:sz w:val="32"/>
          <w:szCs w:val="32"/>
        </w:rPr>
        <w:t>……</w:t>
      </w:r>
      <w:r w:rsidR="00AB091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01855" w:rsidRPr="00D469E3">
        <w:rPr>
          <w:rFonts w:ascii="TH SarabunIT๙" w:hAnsi="TH SarabunIT๙" w:cs="TH SarabunIT๙"/>
          <w:sz w:val="32"/>
          <w:szCs w:val="32"/>
        </w:rPr>
        <w:t>e-mail</w:t>
      </w:r>
      <w:r w:rsidR="00127FB9">
        <w:rPr>
          <w:rFonts w:ascii="TH SarabunIT๙" w:hAnsi="TH SarabunIT๙" w:cs="TH SarabunIT๙"/>
          <w:sz w:val="32"/>
          <w:szCs w:val="32"/>
        </w:rPr>
        <w:t>….usapootsorn@yahoo.com..</w:t>
      </w:r>
    </w:p>
    <w:p w:rsidR="009004BC" w:rsidRDefault="009004BC" w:rsidP="002438EB">
      <w:pPr>
        <w:pStyle w:val="a4"/>
        <w:ind w:left="240"/>
        <w:jc w:val="right"/>
        <w:rPr>
          <w:rFonts w:ascii="TH SarabunIT๙" w:hAnsi="TH SarabunIT๙" w:cs="TH SarabunIT๙"/>
          <w:sz w:val="32"/>
          <w:szCs w:val="32"/>
        </w:rPr>
      </w:pPr>
    </w:p>
    <w:p w:rsidR="009004BC" w:rsidRPr="00CD523C" w:rsidRDefault="009004BC" w:rsidP="00CD523C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9004BC" w:rsidRDefault="009004BC" w:rsidP="002438EB">
      <w:pPr>
        <w:pStyle w:val="a4"/>
        <w:ind w:left="240"/>
        <w:jc w:val="right"/>
        <w:rPr>
          <w:rFonts w:ascii="TH SarabunIT๙" w:hAnsi="TH SarabunIT๙" w:cs="TH SarabunIT๙"/>
          <w:sz w:val="32"/>
          <w:szCs w:val="32"/>
        </w:rPr>
      </w:pPr>
    </w:p>
    <w:p w:rsidR="009004BC" w:rsidRDefault="009004BC" w:rsidP="002438EB">
      <w:pPr>
        <w:pStyle w:val="a4"/>
        <w:ind w:left="240"/>
        <w:jc w:val="right"/>
        <w:rPr>
          <w:rFonts w:ascii="TH SarabunIT๙" w:hAnsi="TH SarabunIT๙" w:cs="TH SarabunIT๙"/>
          <w:sz w:val="32"/>
          <w:szCs w:val="32"/>
        </w:rPr>
      </w:pPr>
    </w:p>
    <w:p w:rsidR="009004BC" w:rsidRPr="00CD523C" w:rsidRDefault="009004BC" w:rsidP="00CD523C">
      <w:pPr>
        <w:jc w:val="both"/>
        <w:rPr>
          <w:rFonts w:ascii="TH SarabunIT๙" w:hAnsi="TH SarabunIT๙" w:cs="TH SarabunIT๙"/>
          <w:sz w:val="32"/>
          <w:szCs w:val="32"/>
        </w:rPr>
      </w:pPr>
    </w:p>
    <w:sectPr w:rsidR="009004BC" w:rsidRPr="00CD523C" w:rsidSect="00562C3D">
      <w:headerReference w:type="first" r:id="rId13"/>
      <w:pgSz w:w="11906" w:h="16838"/>
      <w:pgMar w:top="1134" w:right="1440" w:bottom="1135" w:left="1440" w:header="567" w:footer="709" w:gutter="0"/>
      <w:pgNumType w:fmt="thaiNumbers" w:start="48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B5A" w:rsidRDefault="00873B5A" w:rsidP="00C26467">
      <w:r>
        <w:separator/>
      </w:r>
    </w:p>
  </w:endnote>
  <w:endnote w:type="continuationSeparator" w:id="0">
    <w:p w:rsidR="00873B5A" w:rsidRDefault="00873B5A" w:rsidP="00C2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B5A" w:rsidRDefault="00873B5A" w:rsidP="00C26467">
      <w:r>
        <w:separator/>
      </w:r>
    </w:p>
  </w:footnote>
  <w:footnote w:type="continuationSeparator" w:id="0">
    <w:p w:rsidR="00873B5A" w:rsidRDefault="00873B5A" w:rsidP="00C26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167" w:rsidRPr="005B6681" w:rsidRDefault="00262167" w:rsidP="00862BB7">
    <w:pPr>
      <w:pStyle w:val="a8"/>
      <w:jc w:val="both"/>
      <w:rPr>
        <w:rFonts w:ascii="TH SarabunIT๙" w:hAnsi="TH SarabunIT๙" w:cs="TH SarabunIT๙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457"/>
    <w:multiLevelType w:val="multilevel"/>
    <w:tmpl w:val="DDD4C5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1">
    <w:nsid w:val="10DD2960"/>
    <w:multiLevelType w:val="multilevel"/>
    <w:tmpl w:val="673A8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7276B09"/>
    <w:multiLevelType w:val="multilevel"/>
    <w:tmpl w:val="1B086842"/>
    <w:lvl w:ilvl="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9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5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5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16" w:hanging="1440"/>
      </w:pPr>
      <w:rPr>
        <w:rFonts w:hint="default"/>
      </w:rPr>
    </w:lvl>
  </w:abstractNum>
  <w:abstractNum w:abstractNumId="3">
    <w:nsid w:val="1AB423DF"/>
    <w:multiLevelType w:val="multilevel"/>
    <w:tmpl w:val="C0F043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D421798"/>
    <w:multiLevelType w:val="multilevel"/>
    <w:tmpl w:val="AD6478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0145701"/>
    <w:multiLevelType w:val="hybridMultilevel"/>
    <w:tmpl w:val="49F6B3E4"/>
    <w:lvl w:ilvl="0" w:tplc="E0E4068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26E674C2"/>
    <w:multiLevelType w:val="hybridMultilevel"/>
    <w:tmpl w:val="36888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57CEC"/>
    <w:multiLevelType w:val="hybridMultilevel"/>
    <w:tmpl w:val="E64EC5F8"/>
    <w:lvl w:ilvl="0" w:tplc="42087F6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E8B4857"/>
    <w:multiLevelType w:val="hybridMultilevel"/>
    <w:tmpl w:val="FCA29DA4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36675719"/>
    <w:multiLevelType w:val="hybridMultilevel"/>
    <w:tmpl w:val="D86884F0"/>
    <w:lvl w:ilvl="0" w:tplc="89062798">
      <w:start w:val="1"/>
      <w:numFmt w:val="decimal"/>
      <w:lvlText w:val="%1."/>
      <w:lvlJc w:val="left"/>
      <w:pPr>
        <w:ind w:left="678" w:hanging="360"/>
      </w:pPr>
      <w:rPr>
        <w:rFonts w:ascii="TH SarabunIT๙" w:eastAsia="Calibr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36AC15BB"/>
    <w:multiLevelType w:val="hybridMultilevel"/>
    <w:tmpl w:val="44A4B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5E7ED3"/>
    <w:multiLevelType w:val="hybridMultilevel"/>
    <w:tmpl w:val="3A5C5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41A2D"/>
    <w:multiLevelType w:val="hybridMultilevel"/>
    <w:tmpl w:val="E702E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D1DD1"/>
    <w:multiLevelType w:val="multilevel"/>
    <w:tmpl w:val="2CA64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14">
    <w:nsid w:val="45BA3223"/>
    <w:multiLevelType w:val="multilevel"/>
    <w:tmpl w:val="EB4E9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467F3B97"/>
    <w:multiLevelType w:val="multilevel"/>
    <w:tmpl w:val="EB4E9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46B0232F"/>
    <w:multiLevelType w:val="hybridMultilevel"/>
    <w:tmpl w:val="D908B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F747FD"/>
    <w:multiLevelType w:val="hybridMultilevel"/>
    <w:tmpl w:val="CB10DAFC"/>
    <w:lvl w:ilvl="0" w:tplc="04090001">
      <w:start w:val="1"/>
      <w:numFmt w:val="bullet"/>
      <w:lvlText w:val=""/>
      <w:lvlJc w:val="left"/>
      <w:pPr>
        <w:ind w:left="12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18">
    <w:nsid w:val="5466056E"/>
    <w:multiLevelType w:val="hybridMultilevel"/>
    <w:tmpl w:val="DC4E243E"/>
    <w:lvl w:ilvl="0" w:tplc="927C25F6">
      <w:start w:val="2"/>
      <w:numFmt w:val="bullet"/>
      <w:lvlText w:val="-"/>
      <w:lvlJc w:val="left"/>
      <w:pPr>
        <w:ind w:left="502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5CCC54A7"/>
    <w:multiLevelType w:val="multilevel"/>
    <w:tmpl w:val="673A8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64F1F11"/>
    <w:multiLevelType w:val="multilevel"/>
    <w:tmpl w:val="EB4E9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BCA67E2"/>
    <w:multiLevelType w:val="hybridMultilevel"/>
    <w:tmpl w:val="F78C6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87523"/>
    <w:multiLevelType w:val="multilevel"/>
    <w:tmpl w:val="B93A68C8"/>
    <w:lvl w:ilvl="0">
      <w:start w:val="1"/>
      <w:numFmt w:val="decimal"/>
      <w:lvlText w:val="%1."/>
      <w:lvlJc w:val="left"/>
      <w:pPr>
        <w:ind w:left="394" w:hanging="360"/>
      </w:pPr>
      <w:rPr>
        <w:rFonts w:ascii="TH SarabunIT๙" w:eastAsia="Calibri" w:hAnsi="TH SarabunIT๙" w:cs="TH SarabunIT๙"/>
      </w:rPr>
    </w:lvl>
    <w:lvl w:ilvl="1">
      <w:start w:val="2"/>
      <w:numFmt w:val="decimal"/>
      <w:isLgl/>
      <w:lvlText w:val="%1.%2"/>
      <w:lvlJc w:val="left"/>
      <w:pPr>
        <w:ind w:left="8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2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2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90" w:hanging="1440"/>
      </w:pPr>
      <w:rPr>
        <w:rFonts w:hint="default"/>
      </w:rPr>
    </w:lvl>
  </w:abstractNum>
  <w:abstractNum w:abstractNumId="23">
    <w:nsid w:val="79295D41"/>
    <w:multiLevelType w:val="multilevel"/>
    <w:tmpl w:val="EB4E9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79AF7421"/>
    <w:multiLevelType w:val="multilevel"/>
    <w:tmpl w:val="EC5E50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1440"/>
      </w:pPr>
      <w:rPr>
        <w:rFonts w:hint="default"/>
      </w:rPr>
    </w:lvl>
  </w:abstractNum>
  <w:abstractNum w:abstractNumId="25">
    <w:nsid w:val="7B537224"/>
    <w:multiLevelType w:val="hybridMultilevel"/>
    <w:tmpl w:val="67BC2998"/>
    <w:lvl w:ilvl="0" w:tplc="E0E4068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>
    <w:nsid w:val="7CB32F86"/>
    <w:multiLevelType w:val="hybridMultilevel"/>
    <w:tmpl w:val="A3AEC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4"/>
  </w:num>
  <w:num w:numId="4">
    <w:abstractNumId w:val="6"/>
  </w:num>
  <w:num w:numId="5">
    <w:abstractNumId w:val="5"/>
  </w:num>
  <w:num w:numId="6">
    <w:abstractNumId w:val="9"/>
  </w:num>
  <w:num w:numId="7">
    <w:abstractNumId w:val="25"/>
  </w:num>
  <w:num w:numId="8">
    <w:abstractNumId w:val="22"/>
  </w:num>
  <w:num w:numId="9">
    <w:abstractNumId w:val="14"/>
  </w:num>
  <w:num w:numId="10">
    <w:abstractNumId w:val="7"/>
  </w:num>
  <w:num w:numId="11">
    <w:abstractNumId w:val="2"/>
  </w:num>
  <w:num w:numId="12">
    <w:abstractNumId w:val="24"/>
  </w:num>
  <w:num w:numId="13">
    <w:abstractNumId w:val="13"/>
  </w:num>
  <w:num w:numId="14">
    <w:abstractNumId w:val="0"/>
  </w:num>
  <w:num w:numId="15">
    <w:abstractNumId w:val="15"/>
  </w:num>
  <w:num w:numId="16">
    <w:abstractNumId w:val="3"/>
  </w:num>
  <w:num w:numId="17">
    <w:abstractNumId w:val="1"/>
  </w:num>
  <w:num w:numId="18">
    <w:abstractNumId w:val="12"/>
  </w:num>
  <w:num w:numId="19">
    <w:abstractNumId w:val="26"/>
  </w:num>
  <w:num w:numId="20">
    <w:abstractNumId w:val="10"/>
  </w:num>
  <w:num w:numId="21">
    <w:abstractNumId w:val="21"/>
  </w:num>
  <w:num w:numId="22">
    <w:abstractNumId w:val="11"/>
  </w:num>
  <w:num w:numId="23">
    <w:abstractNumId w:val="16"/>
  </w:num>
  <w:num w:numId="24">
    <w:abstractNumId w:val="18"/>
  </w:num>
  <w:num w:numId="25">
    <w:abstractNumId w:val="23"/>
  </w:num>
  <w:num w:numId="26">
    <w:abstractNumId w:val="8"/>
  </w:num>
  <w:num w:numId="27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05"/>
    <w:rsid w:val="000036F9"/>
    <w:rsid w:val="00011DEB"/>
    <w:rsid w:val="00017324"/>
    <w:rsid w:val="000209DB"/>
    <w:rsid w:val="00022DF4"/>
    <w:rsid w:val="000276F4"/>
    <w:rsid w:val="000348A5"/>
    <w:rsid w:val="00051343"/>
    <w:rsid w:val="00051926"/>
    <w:rsid w:val="00055779"/>
    <w:rsid w:val="00056BE0"/>
    <w:rsid w:val="00062E98"/>
    <w:rsid w:val="00063CF0"/>
    <w:rsid w:val="000720EA"/>
    <w:rsid w:val="000816EF"/>
    <w:rsid w:val="000867F4"/>
    <w:rsid w:val="000A05C4"/>
    <w:rsid w:val="000A1258"/>
    <w:rsid w:val="000A46A9"/>
    <w:rsid w:val="000B4234"/>
    <w:rsid w:val="000B5F32"/>
    <w:rsid w:val="000C1EFF"/>
    <w:rsid w:val="000C5745"/>
    <w:rsid w:val="000C5CED"/>
    <w:rsid w:val="000C605E"/>
    <w:rsid w:val="000E1643"/>
    <w:rsid w:val="000E1DCF"/>
    <w:rsid w:val="000E6122"/>
    <w:rsid w:val="00101CDA"/>
    <w:rsid w:val="00103F74"/>
    <w:rsid w:val="00105CAD"/>
    <w:rsid w:val="00110045"/>
    <w:rsid w:val="00110C50"/>
    <w:rsid w:val="00112284"/>
    <w:rsid w:val="00121542"/>
    <w:rsid w:val="00127FB9"/>
    <w:rsid w:val="00134008"/>
    <w:rsid w:val="001351FF"/>
    <w:rsid w:val="0015001A"/>
    <w:rsid w:val="00151656"/>
    <w:rsid w:val="001966FA"/>
    <w:rsid w:val="001B2158"/>
    <w:rsid w:val="001B50A2"/>
    <w:rsid w:val="001B635D"/>
    <w:rsid w:val="001C1D0A"/>
    <w:rsid w:val="001C284A"/>
    <w:rsid w:val="001D30C9"/>
    <w:rsid w:val="001E02BF"/>
    <w:rsid w:val="00201DE2"/>
    <w:rsid w:val="002061C8"/>
    <w:rsid w:val="00221222"/>
    <w:rsid w:val="0022399A"/>
    <w:rsid w:val="00227356"/>
    <w:rsid w:val="002307EE"/>
    <w:rsid w:val="002438EB"/>
    <w:rsid w:val="00251203"/>
    <w:rsid w:val="00257323"/>
    <w:rsid w:val="00257FF6"/>
    <w:rsid w:val="00262167"/>
    <w:rsid w:val="0026416E"/>
    <w:rsid w:val="00271485"/>
    <w:rsid w:val="002753F6"/>
    <w:rsid w:val="002875F7"/>
    <w:rsid w:val="00291BA1"/>
    <w:rsid w:val="00292202"/>
    <w:rsid w:val="002A2B96"/>
    <w:rsid w:val="002B0E61"/>
    <w:rsid w:val="002B11C9"/>
    <w:rsid w:val="002B29D5"/>
    <w:rsid w:val="002B5DA9"/>
    <w:rsid w:val="002B6EAD"/>
    <w:rsid w:val="002C02E3"/>
    <w:rsid w:val="002D4AA8"/>
    <w:rsid w:val="002D7A78"/>
    <w:rsid w:val="002E0996"/>
    <w:rsid w:val="002E5B84"/>
    <w:rsid w:val="002F20A2"/>
    <w:rsid w:val="00303D65"/>
    <w:rsid w:val="00305857"/>
    <w:rsid w:val="00306A7A"/>
    <w:rsid w:val="003073B8"/>
    <w:rsid w:val="0031022C"/>
    <w:rsid w:val="00311A72"/>
    <w:rsid w:val="003339C1"/>
    <w:rsid w:val="00334C5B"/>
    <w:rsid w:val="00335223"/>
    <w:rsid w:val="00347707"/>
    <w:rsid w:val="003537C2"/>
    <w:rsid w:val="00364FEE"/>
    <w:rsid w:val="0036647B"/>
    <w:rsid w:val="00367136"/>
    <w:rsid w:val="00370595"/>
    <w:rsid w:val="00371D7E"/>
    <w:rsid w:val="00372C1D"/>
    <w:rsid w:val="00381702"/>
    <w:rsid w:val="0038270F"/>
    <w:rsid w:val="003845E8"/>
    <w:rsid w:val="0038693C"/>
    <w:rsid w:val="00393579"/>
    <w:rsid w:val="00393F76"/>
    <w:rsid w:val="003D114C"/>
    <w:rsid w:val="003F191A"/>
    <w:rsid w:val="003F469C"/>
    <w:rsid w:val="003F55E2"/>
    <w:rsid w:val="003F5FDC"/>
    <w:rsid w:val="00401855"/>
    <w:rsid w:val="00412EC6"/>
    <w:rsid w:val="00413D58"/>
    <w:rsid w:val="0041590A"/>
    <w:rsid w:val="0042072A"/>
    <w:rsid w:val="004225F0"/>
    <w:rsid w:val="00440501"/>
    <w:rsid w:val="00444937"/>
    <w:rsid w:val="00450D7A"/>
    <w:rsid w:val="004518D2"/>
    <w:rsid w:val="00456D64"/>
    <w:rsid w:val="00461310"/>
    <w:rsid w:val="00464E36"/>
    <w:rsid w:val="00464E57"/>
    <w:rsid w:val="00464FF0"/>
    <w:rsid w:val="00465455"/>
    <w:rsid w:val="0046655F"/>
    <w:rsid w:val="00466865"/>
    <w:rsid w:val="0047137A"/>
    <w:rsid w:val="0048519F"/>
    <w:rsid w:val="00486AD2"/>
    <w:rsid w:val="004A4A15"/>
    <w:rsid w:val="004C1548"/>
    <w:rsid w:val="004C15A0"/>
    <w:rsid w:val="004C273D"/>
    <w:rsid w:val="004C2A09"/>
    <w:rsid w:val="004C4AB1"/>
    <w:rsid w:val="004E06F4"/>
    <w:rsid w:val="004E326F"/>
    <w:rsid w:val="004F1626"/>
    <w:rsid w:val="005024AD"/>
    <w:rsid w:val="00502C7D"/>
    <w:rsid w:val="00511A2C"/>
    <w:rsid w:val="00513DC0"/>
    <w:rsid w:val="005178C7"/>
    <w:rsid w:val="005213B5"/>
    <w:rsid w:val="00522950"/>
    <w:rsid w:val="00523CA5"/>
    <w:rsid w:val="00525085"/>
    <w:rsid w:val="0053251D"/>
    <w:rsid w:val="00533A05"/>
    <w:rsid w:val="005433AE"/>
    <w:rsid w:val="005517F0"/>
    <w:rsid w:val="00557F5F"/>
    <w:rsid w:val="00560D37"/>
    <w:rsid w:val="00562C3D"/>
    <w:rsid w:val="00564C01"/>
    <w:rsid w:val="00564DC4"/>
    <w:rsid w:val="00566252"/>
    <w:rsid w:val="00571382"/>
    <w:rsid w:val="0058366D"/>
    <w:rsid w:val="005906AC"/>
    <w:rsid w:val="0059373A"/>
    <w:rsid w:val="005B6681"/>
    <w:rsid w:val="005C3A22"/>
    <w:rsid w:val="005C3F91"/>
    <w:rsid w:val="005D191D"/>
    <w:rsid w:val="005D320D"/>
    <w:rsid w:val="005E41DD"/>
    <w:rsid w:val="005E46F1"/>
    <w:rsid w:val="005F22E2"/>
    <w:rsid w:val="005F273A"/>
    <w:rsid w:val="005F603B"/>
    <w:rsid w:val="005F7EBE"/>
    <w:rsid w:val="00611C95"/>
    <w:rsid w:val="006123B7"/>
    <w:rsid w:val="006223E0"/>
    <w:rsid w:val="006259C7"/>
    <w:rsid w:val="00625A4B"/>
    <w:rsid w:val="00631ABE"/>
    <w:rsid w:val="00635CF1"/>
    <w:rsid w:val="006476F3"/>
    <w:rsid w:val="006555E9"/>
    <w:rsid w:val="00655AAD"/>
    <w:rsid w:val="0065707D"/>
    <w:rsid w:val="00675B03"/>
    <w:rsid w:val="00681B77"/>
    <w:rsid w:val="00693AB8"/>
    <w:rsid w:val="0069574F"/>
    <w:rsid w:val="006A3263"/>
    <w:rsid w:val="006A63BD"/>
    <w:rsid w:val="006B1D42"/>
    <w:rsid w:val="006C3A47"/>
    <w:rsid w:val="006F5A3E"/>
    <w:rsid w:val="006F5F61"/>
    <w:rsid w:val="0072382D"/>
    <w:rsid w:val="007238F2"/>
    <w:rsid w:val="007265F1"/>
    <w:rsid w:val="007342D0"/>
    <w:rsid w:val="00735CFD"/>
    <w:rsid w:val="00743037"/>
    <w:rsid w:val="00743D31"/>
    <w:rsid w:val="007471D4"/>
    <w:rsid w:val="00752AA6"/>
    <w:rsid w:val="00753E27"/>
    <w:rsid w:val="0075597A"/>
    <w:rsid w:val="00755D1C"/>
    <w:rsid w:val="00755D33"/>
    <w:rsid w:val="00763363"/>
    <w:rsid w:val="00767995"/>
    <w:rsid w:val="00783F33"/>
    <w:rsid w:val="00786345"/>
    <w:rsid w:val="00793922"/>
    <w:rsid w:val="007A6E96"/>
    <w:rsid w:val="007B019E"/>
    <w:rsid w:val="007B24B5"/>
    <w:rsid w:val="007B3B95"/>
    <w:rsid w:val="007B7BBF"/>
    <w:rsid w:val="007C0E29"/>
    <w:rsid w:val="007C4ED0"/>
    <w:rsid w:val="007C6669"/>
    <w:rsid w:val="007F3238"/>
    <w:rsid w:val="007F4354"/>
    <w:rsid w:val="00802000"/>
    <w:rsid w:val="008066BD"/>
    <w:rsid w:val="00813B43"/>
    <w:rsid w:val="00817560"/>
    <w:rsid w:val="0086114F"/>
    <w:rsid w:val="00862BB7"/>
    <w:rsid w:val="00873799"/>
    <w:rsid w:val="00873B5A"/>
    <w:rsid w:val="0088287E"/>
    <w:rsid w:val="00887A81"/>
    <w:rsid w:val="00893E3C"/>
    <w:rsid w:val="008A288E"/>
    <w:rsid w:val="008B13A0"/>
    <w:rsid w:val="008D03F5"/>
    <w:rsid w:val="008D16A4"/>
    <w:rsid w:val="008F1B34"/>
    <w:rsid w:val="009004BC"/>
    <w:rsid w:val="00904506"/>
    <w:rsid w:val="00910CA3"/>
    <w:rsid w:val="00911027"/>
    <w:rsid w:val="009306A1"/>
    <w:rsid w:val="00935768"/>
    <w:rsid w:val="00936CAE"/>
    <w:rsid w:val="009371E5"/>
    <w:rsid w:val="00952877"/>
    <w:rsid w:val="00964C02"/>
    <w:rsid w:val="009677D2"/>
    <w:rsid w:val="00970CF6"/>
    <w:rsid w:val="009774E5"/>
    <w:rsid w:val="00977777"/>
    <w:rsid w:val="00981E17"/>
    <w:rsid w:val="00983E14"/>
    <w:rsid w:val="009A1E97"/>
    <w:rsid w:val="009A42CE"/>
    <w:rsid w:val="009A62C1"/>
    <w:rsid w:val="009B237B"/>
    <w:rsid w:val="009C28D5"/>
    <w:rsid w:val="009C3D7C"/>
    <w:rsid w:val="009D4697"/>
    <w:rsid w:val="009D7193"/>
    <w:rsid w:val="009E6B02"/>
    <w:rsid w:val="009F542F"/>
    <w:rsid w:val="009F6020"/>
    <w:rsid w:val="00A04B25"/>
    <w:rsid w:val="00A0601C"/>
    <w:rsid w:val="00A11536"/>
    <w:rsid w:val="00A12414"/>
    <w:rsid w:val="00A137A0"/>
    <w:rsid w:val="00A174A1"/>
    <w:rsid w:val="00A22400"/>
    <w:rsid w:val="00A22EDD"/>
    <w:rsid w:val="00A31629"/>
    <w:rsid w:val="00A342E0"/>
    <w:rsid w:val="00A41446"/>
    <w:rsid w:val="00A42AD6"/>
    <w:rsid w:val="00A47D83"/>
    <w:rsid w:val="00A53021"/>
    <w:rsid w:val="00A62C89"/>
    <w:rsid w:val="00A76451"/>
    <w:rsid w:val="00A85482"/>
    <w:rsid w:val="00A85CB9"/>
    <w:rsid w:val="00A912E6"/>
    <w:rsid w:val="00A92FB6"/>
    <w:rsid w:val="00A94E2C"/>
    <w:rsid w:val="00A9525A"/>
    <w:rsid w:val="00A95910"/>
    <w:rsid w:val="00A95BA7"/>
    <w:rsid w:val="00AA3C70"/>
    <w:rsid w:val="00AA6C1C"/>
    <w:rsid w:val="00AB0919"/>
    <w:rsid w:val="00AB6AEC"/>
    <w:rsid w:val="00AC37BD"/>
    <w:rsid w:val="00AD1D53"/>
    <w:rsid w:val="00AE6B5A"/>
    <w:rsid w:val="00AF24E6"/>
    <w:rsid w:val="00AF4F01"/>
    <w:rsid w:val="00B10158"/>
    <w:rsid w:val="00B133EC"/>
    <w:rsid w:val="00B15DB6"/>
    <w:rsid w:val="00B16707"/>
    <w:rsid w:val="00B16F43"/>
    <w:rsid w:val="00B17F1A"/>
    <w:rsid w:val="00B449C8"/>
    <w:rsid w:val="00B52AA5"/>
    <w:rsid w:val="00B55336"/>
    <w:rsid w:val="00B60D48"/>
    <w:rsid w:val="00B6772C"/>
    <w:rsid w:val="00B8368B"/>
    <w:rsid w:val="00B836D1"/>
    <w:rsid w:val="00B84773"/>
    <w:rsid w:val="00B87515"/>
    <w:rsid w:val="00B932BB"/>
    <w:rsid w:val="00B9358C"/>
    <w:rsid w:val="00BA22BC"/>
    <w:rsid w:val="00BA31D9"/>
    <w:rsid w:val="00BA501D"/>
    <w:rsid w:val="00BC2E61"/>
    <w:rsid w:val="00BC436F"/>
    <w:rsid w:val="00BD1D20"/>
    <w:rsid w:val="00BD2309"/>
    <w:rsid w:val="00BE3BA4"/>
    <w:rsid w:val="00BE6CD4"/>
    <w:rsid w:val="00BF4D47"/>
    <w:rsid w:val="00BF63FD"/>
    <w:rsid w:val="00BF78ED"/>
    <w:rsid w:val="00C04B84"/>
    <w:rsid w:val="00C2223D"/>
    <w:rsid w:val="00C240A7"/>
    <w:rsid w:val="00C26467"/>
    <w:rsid w:val="00C302C0"/>
    <w:rsid w:val="00C31AEE"/>
    <w:rsid w:val="00C353E4"/>
    <w:rsid w:val="00C40259"/>
    <w:rsid w:val="00C43548"/>
    <w:rsid w:val="00C52010"/>
    <w:rsid w:val="00C53DDD"/>
    <w:rsid w:val="00C628C5"/>
    <w:rsid w:val="00C676E3"/>
    <w:rsid w:val="00C70B1A"/>
    <w:rsid w:val="00C7344C"/>
    <w:rsid w:val="00C80D51"/>
    <w:rsid w:val="00C85D42"/>
    <w:rsid w:val="00C874C3"/>
    <w:rsid w:val="00C87645"/>
    <w:rsid w:val="00C92579"/>
    <w:rsid w:val="00CA3E05"/>
    <w:rsid w:val="00CA58A5"/>
    <w:rsid w:val="00CA6E5E"/>
    <w:rsid w:val="00CB0D01"/>
    <w:rsid w:val="00CC12A3"/>
    <w:rsid w:val="00CC681D"/>
    <w:rsid w:val="00CD0602"/>
    <w:rsid w:val="00CD1682"/>
    <w:rsid w:val="00CD523C"/>
    <w:rsid w:val="00CD78BE"/>
    <w:rsid w:val="00CE56D7"/>
    <w:rsid w:val="00CF05EC"/>
    <w:rsid w:val="00CF310E"/>
    <w:rsid w:val="00CF31D7"/>
    <w:rsid w:val="00D10A6D"/>
    <w:rsid w:val="00D13D0C"/>
    <w:rsid w:val="00D2357F"/>
    <w:rsid w:val="00D25E3B"/>
    <w:rsid w:val="00D359F6"/>
    <w:rsid w:val="00D35F75"/>
    <w:rsid w:val="00D40BDF"/>
    <w:rsid w:val="00D45123"/>
    <w:rsid w:val="00D469E3"/>
    <w:rsid w:val="00D51D92"/>
    <w:rsid w:val="00D70872"/>
    <w:rsid w:val="00D73245"/>
    <w:rsid w:val="00D84C1F"/>
    <w:rsid w:val="00D92130"/>
    <w:rsid w:val="00DB1305"/>
    <w:rsid w:val="00DC6757"/>
    <w:rsid w:val="00DC7D52"/>
    <w:rsid w:val="00DD63C2"/>
    <w:rsid w:val="00DD784D"/>
    <w:rsid w:val="00DE20F5"/>
    <w:rsid w:val="00DF4760"/>
    <w:rsid w:val="00E0317B"/>
    <w:rsid w:val="00E03737"/>
    <w:rsid w:val="00E07960"/>
    <w:rsid w:val="00E10A21"/>
    <w:rsid w:val="00E10B81"/>
    <w:rsid w:val="00E3534C"/>
    <w:rsid w:val="00E36EB5"/>
    <w:rsid w:val="00E449DB"/>
    <w:rsid w:val="00E47D54"/>
    <w:rsid w:val="00E5325A"/>
    <w:rsid w:val="00E74C9C"/>
    <w:rsid w:val="00E94ED4"/>
    <w:rsid w:val="00EA32EE"/>
    <w:rsid w:val="00EA5933"/>
    <w:rsid w:val="00EA6D65"/>
    <w:rsid w:val="00EA72DC"/>
    <w:rsid w:val="00ED3793"/>
    <w:rsid w:val="00EF6A07"/>
    <w:rsid w:val="00F0560B"/>
    <w:rsid w:val="00F070BB"/>
    <w:rsid w:val="00F10AB1"/>
    <w:rsid w:val="00F12B19"/>
    <w:rsid w:val="00F17C9C"/>
    <w:rsid w:val="00F26727"/>
    <w:rsid w:val="00F276DE"/>
    <w:rsid w:val="00F37359"/>
    <w:rsid w:val="00F441FD"/>
    <w:rsid w:val="00F63692"/>
    <w:rsid w:val="00F717A8"/>
    <w:rsid w:val="00F73FF8"/>
    <w:rsid w:val="00F8490E"/>
    <w:rsid w:val="00F86577"/>
    <w:rsid w:val="00F9099C"/>
    <w:rsid w:val="00F93D42"/>
    <w:rsid w:val="00F940B2"/>
    <w:rsid w:val="00F94C23"/>
    <w:rsid w:val="00FA4E10"/>
    <w:rsid w:val="00FA7C3A"/>
    <w:rsid w:val="00FB2217"/>
    <w:rsid w:val="00FB2E25"/>
    <w:rsid w:val="00FC29F7"/>
    <w:rsid w:val="00FC4672"/>
    <w:rsid w:val="00FC4DF0"/>
    <w:rsid w:val="00FC5758"/>
    <w:rsid w:val="00FC7EED"/>
    <w:rsid w:val="00FD2F38"/>
    <w:rsid w:val="00FD468B"/>
    <w:rsid w:val="00FD6E6A"/>
    <w:rsid w:val="00FE0736"/>
    <w:rsid w:val="00FE7697"/>
    <w:rsid w:val="00FF2DF3"/>
    <w:rsid w:val="00FF3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CF0"/>
    <w:pPr>
      <w:jc w:val="thaiDistribute"/>
    </w:pPr>
    <w:rPr>
      <w:sz w:val="22"/>
      <w:szCs w:val="28"/>
    </w:rPr>
  </w:style>
  <w:style w:type="paragraph" w:styleId="3">
    <w:name w:val="heading 3"/>
    <w:basedOn w:val="a"/>
    <w:link w:val="30"/>
    <w:uiPriority w:val="9"/>
    <w:qFormat/>
    <w:rsid w:val="00D25E3B"/>
    <w:pPr>
      <w:spacing w:before="100" w:beforeAutospacing="1" w:after="100" w:afterAutospacing="1"/>
      <w:jc w:val="left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ฟอนต์ของย่อหน้าเริ่มต้น"/>
    <w:aliases w:val="Default Paragraph Font"/>
    <w:uiPriority w:val="1"/>
    <w:semiHidden/>
    <w:unhideWhenUsed/>
    <w:rsid w:val="001966FA"/>
  </w:style>
  <w:style w:type="paragraph" w:styleId="a4">
    <w:name w:val="List Paragraph"/>
    <w:basedOn w:val="a"/>
    <w:uiPriority w:val="34"/>
    <w:qFormat/>
    <w:rsid w:val="00CA3E05"/>
    <w:pPr>
      <w:ind w:left="720"/>
      <w:contextualSpacing/>
    </w:pPr>
  </w:style>
  <w:style w:type="table" w:styleId="a5">
    <w:name w:val="Table Grid"/>
    <w:basedOn w:val="a1"/>
    <w:uiPriority w:val="59"/>
    <w:rsid w:val="00CA3E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92579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link w:val="a6"/>
    <w:uiPriority w:val="99"/>
    <w:semiHidden/>
    <w:rsid w:val="00C92579"/>
    <w:rPr>
      <w:rFonts w:ascii="Tahoma" w:hAnsi="Tahoma" w:cs="Angsana New"/>
      <w:sz w:val="16"/>
    </w:rPr>
  </w:style>
  <w:style w:type="paragraph" w:styleId="a8">
    <w:name w:val="header"/>
    <w:basedOn w:val="a"/>
    <w:link w:val="a9"/>
    <w:unhideWhenUsed/>
    <w:rsid w:val="00C26467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a9">
    <w:name w:val="หัวกระดาษ อักขระ"/>
    <w:link w:val="a8"/>
    <w:uiPriority w:val="99"/>
    <w:rsid w:val="00C26467"/>
    <w:rPr>
      <w:sz w:val="22"/>
      <w:szCs w:val="28"/>
    </w:rPr>
  </w:style>
  <w:style w:type="paragraph" w:styleId="aa">
    <w:name w:val="footer"/>
    <w:basedOn w:val="a"/>
    <w:link w:val="ab"/>
    <w:unhideWhenUsed/>
    <w:rsid w:val="00C26467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ab">
    <w:name w:val="ท้ายกระดาษ อักขระ"/>
    <w:link w:val="aa"/>
    <w:uiPriority w:val="99"/>
    <w:rsid w:val="00C26467"/>
    <w:rPr>
      <w:sz w:val="22"/>
      <w:szCs w:val="28"/>
    </w:rPr>
  </w:style>
  <w:style w:type="numbering" w:customStyle="1" w:styleId="1">
    <w:name w:val="ไม่มีรายการ1"/>
    <w:next w:val="a2"/>
    <w:uiPriority w:val="99"/>
    <w:semiHidden/>
    <w:unhideWhenUsed/>
    <w:rsid w:val="007C0E29"/>
  </w:style>
  <w:style w:type="paragraph" w:customStyle="1" w:styleId="10">
    <w:name w:val="รายการย่อหน้า1"/>
    <w:basedOn w:val="a"/>
    <w:uiPriority w:val="34"/>
    <w:qFormat/>
    <w:rsid w:val="007C0E29"/>
    <w:pPr>
      <w:spacing w:after="200" w:line="276" w:lineRule="auto"/>
      <w:ind w:left="720"/>
      <w:jc w:val="left"/>
    </w:pPr>
    <w:rPr>
      <w:rFonts w:cs="Angsana New"/>
    </w:rPr>
  </w:style>
  <w:style w:type="paragraph" w:styleId="ac">
    <w:name w:val="Normal (Web)"/>
    <w:basedOn w:val="a"/>
    <w:uiPriority w:val="99"/>
    <w:unhideWhenUsed/>
    <w:rsid w:val="007C0E2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3"/>
    <w:rsid w:val="007C0E29"/>
  </w:style>
  <w:style w:type="character" w:styleId="ae">
    <w:name w:val="annotation reference"/>
    <w:uiPriority w:val="99"/>
    <w:semiHidden/>
    <w:unhideWhenUsed/>
    <w:rsid w:val="007C0E29"/>
    <w:rPr>
      <w:sz w:val="16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7C0E29"/>
    <w:pPr>
      <w:spacing w:after="200" w:line="276" w:lineRule="auto"/>
      <w:jc w:val="left"/>
    </w:pPr>
    <w:rPr>
      <w:rFonts w:cs="Angsana New"/>
      <w:sz w:val="20"/>
      <w:szCs w:val="25"/>
    </w:rPr>
  </w:style>
  <w:style w:type="character" w:customStyle="1" w:styleId="af0">
    <w:name w:val="ข้อความข้อคิดเห็น อักขระ"/>
    <w:link w:val="af"/>
    <w:uiPriority w:val="99"/>
    <w:semiHidden/>
    <w:rsid w:val="007C0E29"/>
    <w:rPr>
      <w:rFonts w:cs="Angsana New"/>
      <w:szCs w:val="25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C0E29"/>
    <w:rPr>
      <w:b/>
      <w:bCs/>
    </w:rPr>
  </w:style>
  <w:style w:type="character" w:customStyle="1" w:styleId="af2">
    <w:name w:val="ชื่อเรื่องของข้อคิดเห็น อักขระ"/>
    <w:link w:val="af1"/>
    <w:uiPriority w:val="99"/>
    <w:semiHidden/>
    <w:rsid w:val="007C0E29"/>
    <w:rPr>
      <w:rFonts w:cs="Angsana New"/>
      <w:b/>
      <w:bCs/>
      <w:szCs w:val="25"/>
    </w:rPr>
  </w:style>
  <w:style w:type="character" w:customStyle="1" w:styleId="30">
    <w:name w:val="หัวเรื่อง 3 อักขระ"/>
    <w:basedOn w:val="a0"/>
    <w:link w:val="3"/>
    <w:uiPriority w:val="9"/>
    <w:rsid w:val="00D25E3B"/>
    <w:rPr>
      <w:rFonts w:ascii="Angsana New" w:eastAsia="Times New Roman" w:hAnsi="Angsana New" w:cs="Angsana New"/>
      <w:b/>
      <w:bCs/>
      <w:sz w:val="27"/>
      <w:szCs w:val="27"/>
    </w:rPr>
  </w:style>
  <w:style w:type="character" w:styleId="af3">
    <w:name w:val="Hyperlink"/>
    <w:basedOn w:val="a0"/>
    <w:uiPriority w:val="99"/>
    <w:semiHidden/>
    <w:unhideWhenUsed/>
    <w:rsid w:val="00D25E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CF0"/>
    <w:pPr>
      <w:jc w:val="thaiDistribute"/>
    </w:pPr>
    <w:rPr>
      <w:sz w:val="22"/>
      <w:szCs w:val="28"/>
    </w:rPr>
  </w:style>
  <w:style w:type="paragraph" w:styleId="3">
    <w:name w:val="heading 3"/>
    <w:basedOn w:val="a"/>
    <w:link w:val="30"/>
    <w:uiPriority w:val="9"/>
    <w:qFormat/>
    <w:rsid w:val="00D25E3B"/>
    <w:pPr>
      <w:spacing w:before="100" w:beforeAutospacing="1" w:after="100" w:afterAutospacing="1"/>
      <w:jc w:val="left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ฟอนต์ของย่อหน้าเริ่มต้น"/>
    <w:aliases w:val="Default Paragraph Font"/>
    <w:uiPriority w:val="1"/>
    <w:semiHidden/>
    <w:unhideWhenUsed/>
    <w:rsid w:val="001966FA"/>
  </w:style>
  <w:style w:type="paragraph" w:styleId="a4">
    <w:name w:val="List Paragraph"/>
    <w:basedOn w:val="a"/>
    <w:uiPriority w:val="34"/>
    <w:qFormat/>
    <w:rsid w:val="00CA3E05"/>
    <w:pPr>
      <w:ind w:left="720"/>
      <w:contextualSpacing/>
    </w:pPr>
  </w:style>
  <w:style w:type="table" w:styleId="a5">
    <w:name w:val="Table Grid"/>
    <w:basedOn w:val="a1"/>
    <w:uiPriority w:val="59"/>
    <w:rsid w:val="00CA3E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92579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link w:val="a6"/>
    <w:uiPriority w:val="99"/>
    <w:semiHidden/>
    <w:rsid w:val="00C92579"/>
    <w:rPr>
      <w:rFonts w:ascii="Tahoma" w:hAnsi="Tahoma" w:cs="Angsana New"/>
      <w:sz w:val="16"/>
    </w:rPr>
  </w:style>
  <w:style w:type="paragraph" w:styleId="a8">
    <w:name w:val="header"/>
    <w:basedOn w:val="a"/>
    <w:link w:val="a9"/>
    <w:unhideWhenUsed/>
    <w:rsid w:val="00C26467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a9">
    <w:name w:val="หัวกระดาษ อักขระ"/>
    <w:link w:val="a8"/>
    <w:uiPriority w:val="99"/>
    <w:rsid w:val="00C26467"/>
    <w:rPr>
      <w:sz w:val="22"/>
      <w:szCs w:val="28"/>
    </w:rPr>
  </w:style>
  <w:style w:type="paragraph" w:styleId="aa">
    <w:name w:val="footer"/>
    <w:basedOn w:val="a"/>
    <w:link w:val="ab"/>
    <w:unhideWhenUsed/>
    <w:rsid w:val="00C26467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ab">
    <w:name w:val="ท้ายกระดาษ อักขระ"/>
    <w:link w:val="aa"/>
    <w:uiPriority w:val="99"/>
    <w:rsid w:val="00C26467"/>
    <w:rPr>
      <w:sz w:val="22"/>
      <w:szCs w:val="28"/>
    </w:rPr>
  </w:style>
  <w:style w:type="numbering" w:customStyle="1" w:styleId="1">
    <w:name w:val="ไม่มีรายการ1"/>
    <w:next w:val="a2"/>
    <w:uiPriority w:val="99"/>
    <w:semiHidden/>
    <w:unhideWhenUsed/>
    <w:rsid w:val="007C0E29"/>
  </w:style>
  <w:style w:type="paragraph" w:customStyle="1" w:styleId="10">
    <w:name w:val="รายการย่อหน้า1"/>
    <w:basedOn w:val="a"/>
    <w:uiPriority w:val="34"/>
    <w:qFormat/>
    <w:rsid w:val="007C0E29"/>
    <w:pPr>
      <w:spacing w:after="200" w:line="276" w:lineRule="auto"/>
      <w:ind w:left="720"/>
      <w:jc w:val="left"/>
    </w:pPr>
    <w:rPr>
      <w:rFonts w:cs="Angsana New"/>
    </w:rPr>
  </w:style>
  <w:style w:type="paragraph" w:styleId="ac">
    <w:name w:val="Normal (Web)"/>
    <w:basedOn w:val="a"/>
    <w:uiPriority w:val="99"/>
    <w:unhideWhenUsed/>
    <w:rsid w:val="007C0E2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3"/>
    <w:rsid w:val="007C0E29"/>
  </w:style>
  <w:style w:type="character" w:styleId="ae">
    <w:name w:val="annotation reference"/>
    <w:uiPriority w:val="99"/>
    <w:semiHidden/>
    <w:unhideWhenUsed/>
    <w:rsid w:val="007C0E29"/>
    <w:rPr>
      <w:sz w:val="16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7C0E29"/>
    <w:pPr>
      <w:spacing w:after="200" w:line="276" w:lineRule="auto"/>
      <w:jc w:val="left"/>
    </w:pPr>
    <w:rPr>
      <w:rFonts w:cs="Angsana New"/>
      <w:sz w:val="20"/>
      <w:szCs w:val="25"/>
    </w:rPr>
  </w:style>
  <w:style w:type="character" w:customStyle="1" w:styleId="af0">
    <w:name w:val="ข้อความข้อคิดเห็น อักขระ"/>
    <w:link w:val="af"/>
    <w:uiPriority w:val="99"/>
    <w:semiHidden/>
    <w:rsid w:val="007C0E29"/>
    <w:rPr>
      <w:rFonts w:cs="Angsana New"/>
      <w:szCs w:val="25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C0E29"/>
    <w:rPr>
      <w:b/>
      <w:bCs/>
    </w:rPr>
  </w:style>
  <w:style w:type="character" w:customStyle="1" w:styleId="af2">
    <w:name w:val="ชื่อเรื่องของข้อคิดเห็น อักขระ"/>
    <w:link w:val="af1"/>
    <w:uiPriority w:val="99"/>
    <w:semiHidden/>
    <w:rsid w:val="007C0E29"/>
    <w:rPr>
      <w:rFonts w:cs="Angsana New"/>
      <w:b/>
      <w:bCs/>
      <w:szCs w:val="25"/>
    </w:rPr>
  </w:style>
  <w:style w:type="character" w:customStyle="1" w:styleId="30">
    <w:name w:val="หัวเรื่อง 3 อักขระ"/>
    <w:basedOn w:val="a0"/>
    <w:link w:val="3"/>
    <w:uiPriority w:val="9"/>
    <w:rsid w:val="00D25E3B"/>
    <w:rPr>
      <w:rFonts w:ascii="Angsana New" w:eastAsia="Times New Roman" w:hAnsi="Angsana New" w:cs="Angsana New"/>
      <w:b/>
      <w:bCs/>
      <w:sz w:val="27"/>
      <w:szCs w:val="27"/>
    </w:rPr>
  </w:style>
  <w:style w:type="character" w:styleId="af3">
    <w:name w:val="Hyperlink"/>
    <w:basedOn w:val="a0"/>
    <w:uiPriority w:val="99"/>
    <w:semiHidden/>
    <w:unhideWhenUsed/>
    <w:rsid w:val="00D25E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4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th.wikipedia.org/wiki/%E0%B8%A8%E0%B8%B9%E0%B8%99%E0%B8%A2%E0%B9%8C%E0%B8%81%E0%B8%B2%E0%B8%A3%E0%B9%81%E0%B8%9E%E0%B8%97%E0%B8%A2%E0%B9%8C%E0%B8%AA%E0%B8%A1%E0%B9%80%E0%B8%94%E0%B9%87%E0%B8%88%E0%B8%9E%E0%B8%A3%E0%B8%B0%E0%B9%80%E0%B8%97%E0%B8%9E%E0%B8%A3%E0%B8%B1%E0%B8%95%E0%B8%99%E0%B8%A3%E0%B8%B2%E0%B8%8A%E0%B8%AA%E0%B8%B8%E0%B8%94%E0%B8%B2%E0%B8%AF_%E0%B8%AA%E0%B8%A2%E0%B8%B2%E0%B8%A1%E0%B8%9A%E0%B8%A3%E0%B8%A1%E0%B8%A3%E0%B8%B2%E0%B8%8A%E0%B8%81%E0%B8%B8%E0%B8%A1%E0%B8%B2%E0%B8%A3%E0%B8%B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0C84E-C0F6-4DCC-9C7A-A2D3F275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2454</Words>
  <Characters>13994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</dc:creator>
  <cp:lastModifiedBy>jeab</cp:lastModifiedBy>
  <cp:revision>3</cp:revision>
  <cp:lastPrinted>2018-01-14T12:58:00Z</cp:lastPrinted>
  <dcterms:created xsi:type="dcterms:W3CDTF">2018-06-26T01:54:00Z</dcterms:created>
  <dcterms:modified xsi:type="dcterms:W3CDTF">2018-06-26T07:40:00Z</dcterms:modified>
</cp:coreProperties>
</file>